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701"/>
        <w:gridCol w:w="1984"/>
      </w:tblGrid>
      <w:tr w:rsidR="0053573E" w14:paraId="23643C17" w14:textId="77777777" w:rsidTr="008C3BE9">
        <w:tc>
          <w:tcPr>
            <w:tcW w:w="1696" w:type="dxa"/>
          </w:tcPr>
          <w:p w14:paraId="23643C14" w14:textId="1A755D02" w:rsidR="0053573E" w:rsidRDefault="0053573E">
            <w:pPr>
              <w:spacing w:line="360" w:lineRule="auto"/>
            </w:pPr>
          </w:p>
        </w:tc>
        <w:tc>
          <w:tcPr>
            <w:tcW w:w="5387" w:type="dxa"/>
            <w:gridSpan w:val="3"/>
            <w:vAlign w:val="center"/>
          </w:tcPr>
          <w:p w14:paraId="23643C15" w14:textId="4F84DCD7" w:rsidR="0053573E" w:rsidRDefault="000064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INSTRUÇÃO DE SERVIÇOS </w:t>
            </w:r>
            <w:r w:rsidR="000E7CEA">
              <w:rPr>
                <w:b/>
              </w:rPr>
              <w:t>-</w:t>
            </w:r>
            <w:r w:rsidR="000E7CEA" w:rsidRPr="00165D7E">
              <w:rPr>
                <w:b/>
              </w:rPr>
              <w:t>GTI/INFRA/00</w:t>
            </w:r>
            <w:r w:rsidR="00F12A2D">
              <w:rPr>
                <w:b/>
              </w:rPr>
              <w:t>2</w:t>
            </w:r>
          </w:p>
        </w:tc>
        <w:tc>
          <w:tcPr>
            <w:tcW w:w="1984" w:type="dxa"/>
            <w:vAlign w:val="center"/>
          </w:tcPr>
          <w:p w14:paraId="23643C16" w14:textId="77777777" w:rsidR="0053573E" w:rsidRDefault="0000649F">
            <w:pPr>
              <w:rPr>
                <w:b/>
              </w:rPr>
            </w:pPr>
            <w:r>
              <w:rPr>
                <w:b/>
              </w:rPr>
              <w:t>SECRETARIA DE ESTADO DA SAÚDE</w:t>
            </w:r>
          </w:p>
        </w:tc>
      </w:tr>
      <w:tr w:rsidR="0053573E" w14:paraId="23643C21" w14:textId="77777777" w:rsidTr="008C3BE9">
        <w:tc>
          <w:tcPr>
            <w:tcW w:w="1696" w:type="dxa"/>
          </w:tcPr>
          <w:p w14:paraId="23643C18" w14:textId="77777777" w:rsidR="0053573E" w:rsidRDefault="0000649F">
            <w:pPr>
              <w:spacing w:line="360" w:lineRule="auto"/>
              <w:jc w:val="center"/>
            </w:pPr>
            <w:r>
              <w:t>Código</w:t>
            </w:r>
          </w:p>
          <w:p w14:paraId="23643C19" w14:textId="0BB755CE" w:rsidR="0053573E" w:rsidRDefault="0000649F">
            <w:pPr>
              <w:spacing w:line="360" w:lineRule="auto"/>
              <w:jc w:val="center"/>
            </w:pPr>
            <w:r>
              <w:t>INFOR-00</w:t>
            </w:r>
            <w:r w:rsidR="000E7CEA">
              <w:t>2</w:t>
            </w:r>
          </w:p>
        </w:tc>
        <w:tc>
          <w:tcPr>
            <w:tcW w:w="1843" w:type="dxa"/>
          </w:tcPr>
          <w:p w14:paraId="23643C1A" w14:textId="77777777" w:rsidR="0053573E" w:rsidRDefault="0000649F">
            <w:pPr>
              <w:spacing w:line="360" w:lineRule="auto"/>
              <w:jc w:val="center"/>
            </w:pPr>
            <w:r>
              <w:t>Data Emissão</w:t>
            </w:r>
          </w:p>
          <w:p w14:paraId="23643C1B" w14:textId="49B05FE7" w:rsidR="0053573E" w:rsidRDefault="00B80D49">
            <w:pPr>
              <w:spacing w:line="360" w:lineRule="auto"/>
              <w:jc w:val="center"/>
            </w:pPr>
            <w:r>
              <w:t>MAI</w:t>
            </w:r>
            <w:r w:rsidR="0000649F">
              <w:t>/202</w:t>
            </w:r>
            <w:r w:rsidR="00D32A45">
              <w:t>5</w:t>
            </w:r>
          </w:p>
        </w:tc>
        <w:tc>
          <w:tcPr>
            <w:tcW w:w="1843" w:type="dxa"/>
          </w:tcPr>
          <w:p w14:paraId="23643C1C" w14:textId="77777777" w:rsidR="0053573E" w:rsidRDefault="0000649F">
            <w:pPr>
              <w:spacing w:line="360" w:lineRule="auto"/>
              <w:jc w:val="center"/>
            </w:pPr>
            <w:r>
              <w:t>Data de Vigência</w:t>
            </w:r>
          </w:p>
          <w:p w14:paraId="23643C1D" w14:textId="6D11E429" w:rsidR="0053573E" w:rsidRDefault="00B80D49">
            <w:pPr>
              <w:spacing w:line="360" w:lineRule="auto"/>
              <w:jc w:val="center"/>
            </w:pPr>
            <w:r>
              <w:t>MAI</w:t>
            </w:r>
            <w:r w:rsidR="0000649F">
              <w:t>/202</w:t>
            </w:r>
            <w:r w:rsidR="000E7CEA">
              <w:t>5</w:t>
            </w:r>
          </w:p>
        </w:tc>
        <w:tc>
          <w:tcPr>
            <w:tcW w:w="1701" w:type="dxa"/>
          </w:tcPr>
          <w:p w14:paraId="4C94DB1A" w14:textId="77777777" w:rsidR="0053573E" w:rsidRDefault="0000649F">
            <w:pPr>
              <w:spacing w:line="360" w:lineRule="auto"/>
              <w:jc w:val="center"/>
            </w:pPr>
            <w:r>
              <w:t>Próxima Revisão</w:t>
            </w:r>
          </w:p>
          <w:p w14:paraId="23643C1E" w14:textId="7EB04C49" w:rsidR="000E7CEA" w:rsidRDefault="00B80D49">
            <w:pPr>
              <w:spacing w:line="360" w:lineRule="auto"/>
              <w:jc w:val="center"/>
            </w:pPr>
            <w:r>
              <w:t>MAI</w:t>
            </w:r>
            <w:r w:rsidR="000E7CEA" w:rsidRPr="00165D7E">
              <w:t>/2026</w:t>
            </w:r>
          </w:p>
        </w:tc>
        <w:tc>
          <w:tcPr>
            <w:tcW w:w="1984" w:type="dxa"/>
          </w:tcPr>
          <w:p w14:paraId="23643C1F" w14:textId="77777777" w:rsidR="0053573E" w:rsidRDefault="0000649F">
            <w:pPr>
              <w:spacing w:line="360" w:lineRule="auto"/>
              <w:jc w:val="center"/>
            </w:pPr>
            <w:r>
              <w:t>Versão nº</w:t>
            </w:r>
          </w:p>
          <w:p w14:paraId="23643C20" w14:textId="77777777" w:rsidR="0053573E" w:rsidRDefault="0000649F">
            <w:pPr>
              <w:spacing w:line="360" w:lineRule="auto"/>
              <w:jc w:val="center"/>
            </w:pPr>
            <w:r>
              <w:t>1.0</w:t>
            </w:r>
          </w:p>
        </w:tc>
      </w:tr>
      <w:tr w:rsidR="0053573E" w14:paraId="23643C23" w14:textId="77777777" w:rsidTr="000E7CEA">
        <w:tc>
          <w:tcPr>
            <w:tcW w:w="9067" w:type="dxa"/>
            <w:gridSpan w:val="5"/>
          </w:tcPr>
          <w:p w14:paraId="23643C22" w14:textId="1B6FEFC1" w:rsidR="0053573E" w:rsidRPr="000E7CEA" w:rsidRDefault="0000649F" w:rsidP="000E7CEA">
            <w:pPr>
              <w:spacing w:after="160" w:line="278" w:lineRule="auto"/>
            </w:pPr>
            <w:r>
              <w:rPr>
                <w:b/>
              </w:rPr>
              <w:t xml:space="preserve">ÁREA EMITENTE: </w:t>
            </w:r>
            <w:r w:rsidR="000E7CEA" w:rsidRPr="00165D7E">
              <w:rPr>
                <w:b/>
                <w:bCs/>
              </w:rPr>
              <w:t>SUB-GERÊNCIA DE INFRAESTRUTURA E REDES</w:t>
            </w:r>
          </w:p>
        </w:tc>
      </w:tr>
      <w:tr w:rsidR="0053573E" w14:paraId="23643C25" w14:textId="77777777" w:rsidTr="000E7CEA">
        <w:tc>
          <w:tcPr>
            <w:tcW w:w="9067" w:type="dxa"/>
            <w:gridSpan w:val="5"/>
          </w:tcPr>
          <w:p w14:paraId="23643C24" w14:textId="46E831F2" w:rsidR="0053573E" w:rsidRDefault="0000649F">
            <w:pPr>
              <w:jc w:val="both"/>
            </w:pPr>
            <w:r>
              <w:rPr>
                <w:b/>
              </w:rPr>
              <w:t xml:space="preserve">ASSUNTO: </w:t>
            </w:r>
            <w:r w:rsidR="000E7CEA" w:rsidRPr="00165D7E">
              <w:t>Institui medidas de governança de TI para o fluxo de processos e alinhamento dos serviços de instalação e suporte de links de internet na Secretaria de Estado da Saúde.</w:t>
            </w:r>
          </w:p>
        </w:tc>
      </w:tr>
    </w:tbl>
    <w:p w14:paraId="23643C26" w14:textId="237DE394" w:rsidR="0053573E" w:rsidRDefault="008C3BE9">
      <w:pPr>
        <w:spacing w:after="0" w:line="360" w:lineRule="auto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3643CDA" wp14:editId="270E3AD1">
            <wp:simplePos x="0" y="0"/>
            <wp:positionH relativeFrom="margin">
              <wp:posOffset>-4750</wp:posOffset>
            </wp:positionH>
            <wp:positionV relativeFrom="paragraph">
              <wp:posOffset>-1551940</wp:posOffset>
            </wp:positionV>
            <wp:extent cx="1089660" cy="409575"/>
            <wp:effectExtent l="0" t="0" r="0" b="9525"/>
            <wp:wrapNone/>
            <wp:docPr id="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08966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43C27" w14:textId="77777777" w:rsidR="0053573E" w:rsidRDefault="0000649F">
      <w:pPr>
        <w:rPr>
          <w:b/>
          <w:bCs/>
        </w:rPr>
      </w:pPr>
      <w:r>
        <w:rPr>
          <w:b/>
          <w:bCs/>
        </w:rPr>
        <w:t>Introdução</w:t>
      </w:r>
    </w:p>
    <w:p w14:paraId="67E656BA" w14:textId="77777777" w:rsidR="000E7CEA" w:rsidRPr="00165D7E" w:rsidRDefault="000E7CEA" w:rsidP="000E7CEA">
      <w:pPr>
        <w:spacing w:after="160" w:line="278" w:lineRule="auto"/>
        <w:jc w:val="both"/>
      </w:pPr>
      <w:r w:rsidRPr="00165D7E">
        <w:t>A Subgerência de Infraestrutura e Redes, pertencente à Gerência de Tecnologia da Informação (GTI) desta Secretaria de Estado da Saúde da Paraíba, estabelece diretrizes de alinhamento nos processos para os serviços de instalação, manutenção e suporte de links de internet em todas as unidades da rede estadual de saúde.</w:t>
      </w:r>
    </w:p>
    <w:p w14:paraId="0A9A10BD" w14:textId="77777777" w:rsidR="000E7CEA" w:rsidRPr="00165D7E" w:rsidRDefault="000E7CEA" w:rsidP="000E7CEA">
      <w:pPr>
        <w:spacing w:after="160" w:line="278" w:lineRule="auto"/>
        <w:jc w:val="both"/>
      </w:pPr>
      <w:r w:rsidRPr="00165D7E">
        <w:t>As diretrizes dispostas neste documento são de utilização obrigatória para os setores internos e externos pertencentes à Secretaria de Estado da Saúde da Paraíba que necessitem de serviços de conectividade para o funcionamento adequado de sistemas e aplicações, visando garantir a continuidade e qualidade dos serviços digitais de saúde.</w:t>
      </w:r>
    </w:p>
    <w:p w14:paraId="5380DD1A" w14:textId="77777777" w:rsidR="000E7CEA" w:rsidRPr="00165D7E" w:rsidRDefault="000E7CEA" w:rsidP="000E7CEA">
      <w:pPr>
        <w:spacing w:after="160" w:line="278" w:lineRule="auto"/>
        <w:jc w:val="both"/>
      </w:pPr>
      <w:r w:rsidRPr="00165D7E">
        <w:t>No processo de modernização e inovação tecnológica na rede de saúde do Estado da Paraíba, a conectividade representa um pilar fundamental para o funcionamento dos sistemas de gestão, transmissão de dados, funcionamento de painéis (dashboards) e demais ferramentas digitais que corroboram com as políticas públicas e tomada de decisão. Estas diretrizes serão direcionadas por procedimentos, fluxos e métodos que servirão de alinhamento para serem adotadas como regra por todas as Gerências, Núcleos, Unidades Hospitalares, Estabelecimentos de saúde, entre outros órgãos que compõem a Gestão Estadual pertencentes à Secretaria de Estado da Saúde da Paraíba.</w:t>
      </w:r>
    </w:p>
    <w:p w14:paraId="11AF225D" w14:textId="77777777" w:rsidR="000E7CEA" w:rsidRPr="00165D7E" w:rsidRDefault="000E7CEA" w:rsidP="000E7CEA">
      <w:pPr>
        <w:spacing w:after="160" w:line="278" w:lineRule="auto"/>
        <w:jc w:val="both"/>
      </w:pPr>
      <w:r w:rsidRPr="00165D7E">
        <w:t>Pretende-se, com essas diretrizes, garantir a padronização dos serviços de conectividade, assegurar a qualidade técnica das instalações, estabelecer critérios claros para solicitação e aprovação de novos links, e definir os níveis de serviço para suporte e manutenção.</w:t>
      </w:r>
    </w:p>
    <w:p w14:paraId="13860DD9" w14:textId="77777777" w:rsidR="002C1F8D" w:rsidRDefault="002C1F8D">
      <w:pPr>
        <w:jc w:val="both"/>
        <w:rPr>
          <w:b/>
          <w:bCs/>
        </w:rPr>
      </w:pPr>
    </w:p>
    <w:p w14:paraId="2D2103EE" w14:textId="77777777" w:rsidR="000E7CEA" w:rsidRPr="00165D7E" w:rsidRDefault="000E7CEA" w:rsidP="000E7CEA">
      <w:pPr>
        <w:spacing w:after="160" w:line="278" w:lineRule="auto"/>
        <w:rPr>
          <w:b/>
          <w:bCs/>
        </w:rPr>
      </w:pPr>
      <w:r w:rsidRPr="00165D7E">
        <w:rPr>
          <w:b/>
          <w:bCs/>
        </w:rPr>
        <w:t>Objetivos</w:t>
      </w:r>
    </w:p>
    <w:p w14:paraId="66A095D4" w14:textId="77777777" w:rsidR="000E7CEA" w:rsidRPr="00165D7E" w:rsidRDefault="000E7CEA" w:rsidP="000E7CEA">
      <w:pPr>
        <w:numPr>
          <w:ilvl w:val="0"/>
          <w:numId w:val="22"/>
        </w:numPr>
        <w:spacing w:after="160" w:line="278" w:lineRule="auto"/>
      </w:pPr>
      <w:r w:rsidRPr="00165D7E">
        <w:t>Padronizar o fluxo de solicitação, aprovação e instalação de novos links de internet nas unidades de saúde do Estado;</w:t>
      </w:r>
    </w:p>
    <w:p w14:paraId="39A0D416" w14:textId="77777777" w:rsidR="000E7CEA" w:rsidRPr="00165D7E" w:rsidRDefault="000E7CEA" w:rsidP="000E7CEA">
      <w:pPr>
        <w:numPr>
          <w:ilvl w:val="0"/>
          <w:numId w:val="22"/>
        </w:numPr>
        <w:spacing w:after="160" w:line="278" w:lineRule="auto"/>
      </w:pPr>
      <w:r w:rsidRPr="00165D7E">
        <w:t>Garantir a qualidade e disponibilidade dos serviços de conectividade em toda a rede estadual de saúde;</w:t>
      </w:r>
    </w:p>
    <w:p w14:paraId="69F5234F" w14:textId="77777777" w:rsidR="000E7CEA" w:rsidRPr="00165D7E" w:rsidRDefault="000E7CEA" w:rsidP="000E7CEA">
      <w:pPr>
        <w:numPr>
          <w:ilvl w:val="0"/>
          <w:numId w:val="22"/>
        </w:numPr>
        <w:spacing w:after="160" w:line="278" w:lineRule="auto"/>
      </w:pPr>
      <w:r w:rsidRPr="00165D7E">
        <w:t>Estabelecer provedores homologados e acordos de nível de serviço (SLA) para atendimento e resolução de problemas;</w:t>
      </w:r>
    </w:p>
    <w:p w14:paraId="7C588D4C" w14:textId="77777777" w:rsidR="000E7CEA" w:rsidRDefault="000E7CEA" w:rsidP="000E7CEA">
      <w:pPr>
        <w:numPr>
          <w:ilvl w:val="0"/>
          <w:numId w:val="22"/>
        </w:numPr>
        <w:spacing w:after="160" w:line="278" w:lineRule="auto"/>
      </w:pPr>
      <w:r w:rsidRPr="00165D7E">
        <w:t>Definir procedimentos claros para manutenção preventiva e corretiva dos links de internet.</w:t>
      </w:r>
    </w:p>
    <w:p w14:paraId="7AC89D60" w14:textId="77777777" w:rsidR="002C1F8D" w:rsidRDefault="002C1F8D" w:rsidP="002C1F8D">
      <w:pPr>
        <w:spacing w:after="160" w:line="278" w:lineRule="auto"/>
        <w:ind w:left="720"/>
      </w:pPr>
    </w:p>
    <w:p w14:paraId="28412E1F" w14:textId="77777777" w:rsidR="002C1F8D" w:rsidRPr="00165D7E" w:rsidRDefault="002C1F8D" w:rsidP="002C1F8D">
      <w:pPr>
        <w:spacing w:after="160" w:line="278" w:lineRule="auto"/>
        <w:ind w:left="720"/>
      </w:pPr>
    </w:p>
    <w:p w14:paraId="23643C30" w14:textId="77777777" w:rsidR="0053573E" w:rsidRDefault="0053573E">
      <w:pPr>
        <w:pStyle w:val="PargrafodaLista"/>
        <w:jc w:val="both"/>
      </w:pPr>
    </w:p>
    <w:p w14:paraId="1338E309" w14:textId="77777777" w:rsidR="000E7CEA" w:rsidRPr="00165D7E" w:rsidRDefault="000E7CEA" w:rsidP="000E7CEA">
      <w:pPr>
        <w:spacing w:after="160" w:line="278" w:lineRule="auto"/>
        <w:rPr>
          <w:b/>
          <w:bCs/>
        </w:rPr>
      </w:pPr>
      <w:r w:rsidRPr="00165D7E">
        <w:rPr>
          <w:b/>
          <w:bCs/>
        </w:rPr>
        <w:t>Referências Normativas</w:t>
      </w:r>
    </w:p>
    <w:p w14:paraId="086A9B94" w14:textId="77777777" w:rsidR="000E7CEA" w:rsidRPr="00165D7E" w:rsidRDefault="000E7CEA" w:rsidP="000E7CEA">
      <w:pPr>
        <w:numPr>
          <w:ilvl w:val="0"/>
          <w:numId w:val="23"/>
        </w:numPr>
        <w:spacing w:after="160" w:line="278" w:lineRule="auto"/>
      </w:pPr>
      <w:r w:rsidRPr="00165D7E">
        <w:t>Estratégia de Saúde Digital para o Brasil 2020-2028.</w:t>
      </w:r>
    </w:p>
    <w:p w14:paraId="7CDF1EEE" w14:textId="77777777" w:rsidR="000E7CEA" w:rsidRPr="00165D7E" w:rsidRDefault="000E7CEA" w:rsidP="000E7CEA">
      <w:pPr>
        <w:numPr>
          <w:ilvl w:val="0"/>
          <w:numId w:val="23"/>
        </w:numPr>
        <w:spacing w:after="160" w:line="278" w:lineRule="auto"/>
      </w:pPr>
      <w:r w:rsidRPr="00165D7E">
        <w:t>Ações Estratégicas para Saúde Digital na Paraíba Gestão 2023-2026.</w:t>
      </w:r>
    </w:p>
    <w:p w14:paraId="16B28A13" w14:textId="77777777" w:rsidR="000E7CEA" w:rsidRPr="00165D7E" w:rsidRDefault="000E7CEA" w:rsidP="000E7CEA">
      <w:pPr>
        <w:numPr>
          <w:ilvl w:val="0"/>
          <w:numId w:val="23"/>
        </w:numPr>
        <w:spacing w:after="160" w:line="278" w:lineRule="auto"/>
      </w:pPr>
      <w:r w:rsidRPr="00165D7E">
        <w:t>Normativas do Projeto AMAR. Políticas para aquisição de bens e contratação de obras financiadas pelo Banco Interamericano de Desenvolvimento - GN-2349-15.</w:t>
      </w:r>
    </w:p>
    <w:p w14:paraId="5A67A6E2" w14:textId="77777777" w:rsidR="000E7CEA" w:rsidRPr="00165D7E" w:rsidRDefault="000E7CEA" w:rsidP="000E7CEA">
      <w:pPr>
        <w:numPr>
          <w:ilvl w:val="0"/>
          <w:numId w:val="23"/>
        </w:numPr>
        <w:spacing w:after="160" w:line="278" w:lineRule="auto"/>
      </w:pPr>
      <w:r w:rsidRPr="00165D7E">
        <w:t>Lei 8.666, de 21 de junho de 1993. Regulamenta o art. 37, inciso XXI, da Constituição Federal, institui normas para licitações e contratos da Administração Pública e dá outras providências.</w:t>
      </w:r>
    </w:p>
    <w:p w14:paraId="557A1DD7" w14:textId="77777777" w:rsidR="000E7CEA" w:rsidRPr="00165D7E" w:rsidRDefault="000E7CEA" w:rsidP="000E7CEA">
      <w:pPr>
        <w:numPr>
          <w:ilvl w:val="0"/>
          <w:numId w:val="23"/>
        </w:numPr>
        <w:spacing w:after="160" w:line="278" w:lineRule="auto"/>
      </w:pPr>
      <w:r w:rsidRPr="00165D7E">
        <w:t>Lei 13.709, de 14 de agosto de 2018 - Lei Geral de Proteção de Dados Pessoais.</w:t>
      </w:r>
    </w:p>
    <w:p w14:paraId="48D7B6F8" w14:textId="77777777" w:rsidR="000E7CEA" w:rsidRPr="00165D7E" w:rsidRDefault="000E7CEA" w:rsidP="000E7CEA">
      <w:pPr>
        <w:numPr>
          <w:ilvl w:val="0"/>
          <w:numId w:val="23"/>
        </w:numPr>
        <w:spacing w:after="160" w:line="278" w:lineRule="auto"/>
      </w:pPr>
      <w:r w:rsidRPr="00165D7E">
        <w:t>NBR -- ABNT ISSO/IEC 27002 - Segurança da Informação, Segurança Cibernética e Proteção da Privacidade -- Controles de Segurança da Informações.</w:t>
      </w:r>
    </w:p>
    <w:p w14:paraId="23643C38" w14:textId="77777777" w:rsidR="0053573E" w:rsidRDefault="0053573E">
      <w:pPr>
        <w:pStyle w:val="PargrafodaLista"/>
        <w:spacing w:after="160"/>
        <w:ind w:left="426"/>
      </w:pPr>
    </w:p>
    <w:p w14:paraId="66540D45" w14:textId="77777777" w:rsidR="000E7CEA" w:rsidRPr="00165D7E" w:rsidRDefault="000E7CEA" w:rsidP="000E7CEA">
      <w:pPr>
        <w:spacing w:after="160" w:line="278" w:lineRule="auto"/>
        <w:rPr>
          <w:b/>
          <w:bCs/>
        </w:rPr>
      </w:pPr>
      <w:r w:rsidRPr="00165D7E">
        <w:rPr>
          <w:b/>
          <w:bCs/>
        </w:rPr>
        <w:t>Dos Acordos de Serviços -- SLA</w:t>
      </w:r>
    </w:p>
    <w:p w14:paraId="418E0315" w14:textId="1F55C4C2" w:rsidR="000E7CEA" w:rsidRPr="00165D7E" w:rsidRDefault="000E7CEA" w:rsidP="000E7CEA">
      <w:pPr>
        <w:spacing w:after="160" w:line="278" w:lineRule="auto"/>
      </w:pPr>
      <w:r w:rsidRPr="00165D7E">
        <w:t xml:space="preserve">Os serviços oriundos da Subgerência de Infraestrutura e Redes têm como finalidade garantir a conectividade necessária para o funcionamento adequado de todos os sistemas e aplicações utilizados pela </w:t>
      </w:r>
      <w:r w:rsidR="00957071" w:rsidRPr="00165D7E">
        <w:t>Secretaria de Estado da Saúde</w:t>
      </w:r>
      <w:r w:rsidRPr="00165D7E">
        <w:t>, atendendo aos setores internos e externos com gestão Estadual e aos 223 municípios do Estado da Paraíba.</w:t>
      </w:r>
    </w:p>
    <w:p w14:paraId="00191DE4" w14:textId="77777777" w:rsidR="000E7CEA" w:rsidRPr="00165D7E" w:rsidRDefault="000E7CEA" w:rsidP="000E7CEA">
      <w:pPr>
        <w:spacing w:after="160" w:line="278" w:lineRule="auto"/>
      </w:pPr>
      <w:r w:rsidRPr="00165D7E">
        <w:t>Portanto, para termos um alinhamento nos serviços, se faz necessário o cumprimento de algumas premissas, para juntos podermos entregar em tempo hábil o acordado e termos clareza quanto às prioridades, métricas e qualidade no atendimento.</w:t>
      </w:r>
    </w:p>
    <w:p w14:paraId="5E9C5E76" w14:textId="77777777" w:rsidR="000E7CEA" w:rsidRPr="00165D7E" w:rsidRDefault="000E7CEA" w:rsidP="000E7CEA">
      <w:pPr>
        <w:spacing w:after="160" w:line="278" w:lineRule="auto"/>
        <w:rPr>
          <w:b/>
          <w:bCs/>
        </w:rPr>
      </w:pPr>
      <w:r w:rsidRPr="00165D7E">
        <w:rPr>
          <w:b/>
          <w:bCs/>
        </w:rPr>
        <w:t>Descrição dos Serviços:</w:t>
      </w:r>
    </w:p>
    <w:p w14:paraId="2FE0BC45" w14:textId="77777777" w:rsidR="000E7CEA" w:rsidRPr="00165D7E" w:rsidRDefault="000E7CEA" w:rsidP="000E7CEA">
      <w:pPr>
        <w:numPr>
          <w:ilvl w:val="0"/>
          <w:numId w:val="24"/>
        </w:numPr>
        <w:spacing w:after="160" w:line="278" w:lineRule="auto"/>
      </w:pPr>
      <w:r w:rsidRPr="00165D7E">
        <w:t>Instalação de novos links de internet</w:t>
      </w:r>
    </w:p>
    <w:p w14:paraId="5BA37DA7" w14:textId="77777777" w:rsidR="000E7CEA" w:rsidRPr="00165D7E" w:rsidRDefault="000E7CEA" w:rsidP="000E7CEA">
      <w:pPr>
        <w:numPr>
          <w:ilvl w:val="0"/>
          <w:numId w:val="24"/>
        </w:numPr>
        <w:spacing w:after="160" w:line="278" w:lineRule="auto"/>
      </w:pPr>
      <w:r w:rsidRPr="00165D7E">
        <w:t>Manutenção preventiva de links existentes</w:t>
      </w:r>
    </w:p>
    <w:p w14:paraId="2A1860A9" w14:textId="77777777" w:rsidR="000E7CEA" w:rsidRPr="00165D7E" w:rsidRDefault="000E7CEA" w:rsidP="000E7CEA">
      <w:pPr>
        <w:numPr>
          <w:ilvl w:val="0"/>
          <w:numId w:val="24"/>
        </w:numPr>
        <w:spacing w:after="160" w:line="278" w:lineRule="auto"/>
      </w:pPr>
      <w:r w:rsidRPr="00165D7E">
        <w:t>Suporte e manutenção corretiva</w:t>
      </w:r>
    </w:p>
    <w:p w14:paraId="044109F1" w14:textId="77777777" w:rsidR="000E7CEA" w:rsidRPr="00165D7E" w:rsidRDefault="000E7CEA" w:rsidP="000E7CEA">
      <w:pPr>
        <w:numPr>
          <w:ilvl w:val="0"/>
          <w:numId w:val="24"/>
        </w:numPr>
        <w:spacing w:after="160" w:line="278" w:lineRule="auto"/>
      </w:pPr>
      <w:r w:rsidRPr="00165D7E">
        <w:t>Monitoramento de disponibilidade e performance</w:t>
      </w:r>
    </w:p>
    <w:p w14:paraId="4E270E29" w14:textId="77777777" w:rsidR="000E7CEA" w:rsidRPr="00165D7E" w:rsidRDefault="000E7CEA" w:rsidP="000E7CEA">
      <w:pPr>
        <w:numPr>
          <w:ilvl w:val="0"/>
          <w:numId w:val="24"/>
        </w:numPr>
        <w:spacing w:after="160" w:line="278" w:lineRule="auto"/>
      </w:pPr>
      <w:r w:rsidRPr="00165D7E">
        <w:t>Gestão de contratos com provedores homologados</w:t>
      </w:r>
    </w:p>
    <w:p w14:paraId="5CBADFFC" w14:textId="77777777" w:rsidR="005D4BD7" w:rsidRPr="00165D7E" w:rsidRDefault="005D4BD7" w:rsidP="005D4BD7">
      <w:pPr>
        <w:spacing w:after="160" w:line="278" w:lineRule="auto"/>
        <w:rPr>
          <w:b/>
          <w:bCs/>
        </w:rPr>
      </w:pPr>
      <w:r w:rsidRPr="00165D7E">
        <w:rPr>
          <w:b/>
          <w:bCs/>
        </w:rPr>
        <w:t>Provedores Homologados:</w:t>
      </w:r>
    </w:p>
    <w:p w14:paraId="082FA82F" w14:textId="77777777" w:rsidR="005D4BD7" w:rsidRPr="00165D7E" w:rsidRDefault="005D4BD7" w:rsidP="005D4BD7">
      <w:pPr>
        <w:spacing w:after="160" w:line="278" w:lineRule="auto"/>
      </w:pPr>
      <w:r w:rsidRPr="00165D7E">
        <w:t>Para garantir a padronização e qualidade dos serviços, ficam definidos como provedores homologados para fornecimento de links de internet:</w:t>
      </w:r>
    </w:p>
    <w:p w14:paraId="2753BA30" w14:textId="77777777" w:rsidR="005D4BD7" w:rsidRPr="00165D7E" w:rsidRDefault="005D4BD7" w:rsidP="005D4BD7">
      <w:pPr>
        <w:numPr>
          <w:ilvl w:val="0"/>
          <w:numId w:val="25"/>
        </w:numPr>
        <w:spacing w:after="160" w:line="278" w:lineRule="auto"/>
      </w:pPr>
      <w:r w:rsidRPr="00165D7E">
        <w:t>CODATA (Companhia de Processamento de Dados da Paraíba)</w:t>
      </w:r>
    </w:p>
    <w:p w14:paraId="521A963C" w14:textId="77777777" w:rsidR="005D4BD7" w:rsidRPr="00165D7E" w:rsidRDefault="005D4BD7" w:rsidP="005D4BD7">
      <w:pPr>
        <w:numPr>
          <w:ilvl w:val="0"/>
          <w:numId w:val="25"/>
        </w:numPr>
        <w:spacing w:after="160" w:line="278" w:lineRule="auto"/>
      </w:pPr>
      <w:r w:rsidRPr="00165D7E">
        <w:t>RIX Internet</w:t>
      </w:r>
    </w:p>
    <w:p w14:paraId="61024A9F" w14:textId="77777777" w:rsidR="005D4BD7" w:rsidRDefault="005D4BD7" w:rsidP="005D4BD7">
      <w:pPr>
        <w:numPr>
          <w:ilvl w:val="0"/>
          <w:numId w:val="25"/>
        </w:numPr>
        <w:spacing w:after="160" w:line="278" w:lineRule="auto"/>
      </w:pPr>
      <w:proofErr w:type="gramStart"/>
      <w:r w:rsidRPr="00165D7E">
        <w:t>OI</w:t>
      </w:r>
      <w:proofErr w:type="gramEnd"/>
      <w:r w:rsidRPr="00165D7E">
        <w:t xml:space="preserve"> Telecomunicações</w:t>
      </w:r>
    </w:p>
    <w:p w14:paraId="4B65E953" w14:textId="77777777" w:rsidR="002C1F8D" w:rsidRPr="00165D7E" w:rsidRDefault="002C1F8D" w:rsidP="002C1F8D">
      <w:pPr>
        <w:spacing w:after="160" w:line="278" w:lineRule="auto"/>
        <w:ind w:left="720"/>
      </w:pPr>
    </w:p>
    <w:p w14:paraId="2FF592E6" w14:textId="77777777" w:rsidR="005D4BD7" w:rsidRDefault="005D4BD7" w:rsidP="005D4BD7">
      <w:pPr>
        <w:spacing w:after="160" w:line="278" w:lineRule="auto"/>
      </w:pPr>
      <w:r w:rsidRPr="00165D7E">
        <w:t>Qualquer contratação ou instalação fora destes provedores homologados deverá ser submetida a uma análise técnica e aprovação específica da Gerência de Tecnologia da Informação.</w:t>
      </w:r>
    </w:p>
    <w:p w14:paraId="1EA55164" w14:textId="77777777" w:rsidR="005D4BD7" w:rsidRPr="00165D7E" w:rsidRDefault="005D4BD7" w:rsidP="005D4BD7">
      <w:pPr>
        <w:spacing w:after="160" w:line="278" w:lineRule="auto"/>
        <w:rPr>
          <w:b/>
          <w:bCs/>
        </w:rPr>
      </w:pPr>
      <w:r w:rsidRPr="00165D7E">
        <w:rPr>
          <w:b/>
          <w:bCs/>
        </w:rPr>
        <w:t>Acordos de Nível de Serviço (SLA):</w:t>
      </w:r>
    </w:p>
    <w:p w14:paraId="47303A07" w14:textId="4994D87B" w:rsidR="005D4BD7" w:rsidRPr="00165D7E" w:rsidRDefault="005D4BD7" w:rsidP="005D4BD7">
      <w:pPr>
        <w:spacing w:after="160" w:line="278" w:lineRule="auto"/>
      </w:pPr>
      <w:r w:rsidRPr="00165D7E">
        <w:t xml:space="preserve">Para todos os links de internet instalados em unidades da </w:t>
      </w:r>
      <w:r w:rsidR="002C1F8D" w:rsidRPr="00165D7E">
        <w:t>Secretaria de Estado da Saúde</w:t>
      </w:r>
      <w:r w:rsidRPr="00165D7E">
        <w:t>, independentemente do provedor homologado, ficam estabelecidos os seguintes níveis de serviço:</w:t>
      </w:r>
    </w:p>
    <w:p w14:paraId="202EEA13" w14:textId="77777777" w:rsidR="005D4BD7" w:rsidRPr="00165D7E" w:rsidRDefault="005D4BD7" w:rsidP="005D4BD7">
      <w:pPr>
        <w:numPr>
          <w:ilvl w:val="0"/>
          <w:numId w:val="26"/>
        </w:numPr>
        <w:spacing w:after="160" w:line="278" w:lineRule="auto"/>
      </w:pPr>
      <w:r w:rsidRPr="00165D7E">
        <w:t>Tempo máximo para primeiro atendimento: 2 horas</w:t>
      </w:r>
    </w:p>
    <w:p w14:paraId="42D691FA" w14:textId="77777777" w:rsidR="005D4BD7" w:rsidRPr="00165D7E" w:rsidRDefault="005D4BD7" w:rsidP="005D4BD7">
      <w:pPr>
        <w:numPr>
          <w:ilvl w:val="0"/>
          <w:numId w:val="26"/>
        </w:numPr>
        <w:spacing w:after="160" w:line="278" w:lineRule="auto"/>
      </w:pPr>
      <w:r w:rsidRPr="00165D7E">
        <w:t>Tempo máximo para resolução de problemas: 8 horas</w:t>
      </w:r>
    </w:p>
    <w:p w14:paraId="3CAAEAB4" w14:textId="77777777" w:rsidR="005D4BD7" w:rsidRPr="00165D7E" w:rsidRDefault="005D4BD7" w:rsidP="005D4BD7">
      <w:pPr>
        <w:spacing w:after="160" w:line="278" w:lineRule="auto"/>
      </w:pPr>
      <w:r w:rsidRPr="00165D7E">
        <w:t>Estes prazos serão contados a partir da abertura formal do chamado pelos canais oficiais disponibilizados pelos provedores.</w:t>
      </w:r>
    </w:p>
    <w:p w14:paraId="03FACECA" w14:textId="77777777" w:rsidR="005D4BD7" w:rsidRPr="00165D7E" w:rsidRDefault="005D4BD7" w:rsidP="005D4BD7">
      <w:pPr>
        <w:spacing w:after="160" w:line="278" w:lineRule="auto"/>
        <w:rPr>
          <w:b/>
          <w:bCs/>
        </w:rPr>
      </w:pPr>
      <w:r w:rsidRPr="00165D7E">
        <w:rPr>
          <w:b/>
          <w:bCs/>
        </w:rPr>
        <w:t>Premissas:</w:t>
      </w:r>
    </w:p>
    <w:p w14:paraId="47DBD53A" w14:textId="77777777" w:rsidR="005D4BD7" w:rsidRPr="00165D7E" w:rsidRDefault="005D4BD7" w:rsidP="005D4BD7">
      <w:pPr>
        <w:numPr>
          <w:ilvl w:val="0"/>
          <w:numId w:val="27"/>
        </w:numPr>
        <w:spacing w:after="160" w:line="278" w:lineRule="auto"/>
      </w:pPr>
      <w:r w:rsidRPr="00165D7E">
        <w:t>Quanto à solicitação de instalação de novos links de internet, abaixo são definidas regras para o aceite da demanda:</w:t>
      </w:r>
    </w:p>
    <w:p w14:paraId="578FF49A" w14:textId="6CC23DDE" w:rsidR="005D4BD7" w:rsidRPr="00165D7E" w:rsidRDefault="005D4BD7" w:rsidP="005D4BD7">
      <w:pPr>
        <w:spacing w:after="160" w:line="278" w:lineRule="auto"/>
      </w:pPr>
      <w:r w:rsidRPr="00165D7E">
        <w:t xml:space="preserve">A) Abertura de chamado pelo site </w:t>
      </w:r>
      <w:hyperlink r:id="rId8" w:history="1">
        <w:r w:rsidR="00666724" w:rsidRPr="00666724">
          <w:rPr>
            <w:rStyle w:val="Hyperlink"/>
          </w:rPr>
          <w:t>https://redmine.aghuse.ses.pb.gov.br</w:t>
        </w:r>
      </w:hyperlink>
      <w:r w:rsidR="00666724" w:rsidRPr="00666724">
        <w:t>/</w:t>
      </w:r>
    </w:p>
    <w:p w14:paraId="48A78C50" w14:textId="77777777" w:rsidR="005D4BD7" w:rsidRPr="00165D7E" w:rsidRDefault="005D4BD7" w:rsidP="005D4BD7">
      <w:pPr>
        <w:spacing w:after="160" w:line="278" w:lineRule="auto"/>
      </w:pPr>
      <w:r w:rsidRPr="00165D7E">
        <w:t>B) Análise técnica da solicitação pela Subgerência de Infraestrutura e Redes;</w:t>
      </w:r>
    </w:p>
    <w:p w14:paraId="5EBEC721" w14:textId="77777777" w:rsidR="005D4BD7" w:rsidRPr="00165D7E" w:rsidRDefault="005D4BD7" w:rsidP="005D4BD7">
      <w:pPr>
        <w:spacing w:after="160" w:line="278" w:lineRule="auto"/>
      </w:pPr>
      <w:r w:rsidRPr="00165D7E">
        <w:t>C) Reunião de alinhamento com o setor solicitante para verificação dos requisitos técnicos, volume de tráfego esperado e sistemas que serão utilizados;</w:t>
      </w:r>
    </w:p>
    <w:p w14:paraId="57EA36AC" w14:textId="6734B9CF" w:rsidR="005D4BD7" w:rsidRPr="00165D7E" w:rsidRDefault="005D4BD7" w:rsidP="005D4BD7">
      <w:pPr>
        <w:spacing w:after="160" w:line="278" w:lineRule="auto"/>
      </w:pPr>
      <w:r w:rsidRPr="00165D7E">
        <w:t>D) Elaboração de relatório técnico com especificação da necessidade (velocidade do link, tipo de link, redundância etc.);</w:t>
      </w:r>
    </w:p>
    <w:p w14:paraId="4F403DB9" w14:textId="77777777" w:rsidR="005D4BD7" w:rsidRPr="00165D7E" w:rsidRDefault="005D4BD7" w:rsidP="005D4BD7">
      <w:pPr>
        <w:spacing w:after="160" w:line="278" w:lineRule="auto"/>
      </w:pPr>
      <w:r w:rsidRPr="00165D7E">
        <w:t>E) Aprovação da solicitação pela Gerência de TI;</w:t>
      </w:r>
    </w:p>
    <w:p w14:paraId="6E8CC8DB" w14:textId="77777777" w:rsidR="005D4BD7" w:rsidRPr="00165D7E" w:rsidRDefault="005D4BD7" w:rsidP="005D4BD7">
      <w:pPr>
        <w:spacing w:after="160" w:line="278" w:lineRule="auto"/>
      </w:pPr>
      <w:r w:rsidRPr="00165D7E">
        <w:t>F) Contato com o provedor homologado para elaboração de proposta;</w:t>
      </w:r>
    </w:p>
    <w:p w14:paraId="2A0273EB" w14:textId="77777777" w:rsidR="005D4BD7" w:rsidRPr="00165D7E" w:rsidRDefault="005D4BD7" w:rsidP="005D4BD7">
      <w:pPr>
        <w:spacing w:after="160" w:line="278" w:lineRule="auto"/>
      </w:pPr>
      <w:r w:rsidRPr="00165D7E">
        <w:t>G) Aprovação da proposta e autorização para instalação;</w:t>
      </w:r>
    </w:p>
    <w:p w14:paraId="3B25C9AD" w14:textId="77777777" w:rsidR="005D4BD7" w:rsidRPr="00165D7E" w:rsidRDefault="005D4BD7" w:rsidP="005D4BD7">
      <w:pPr>
        <w:spacing w:after="160" w:line="278" w:lineRule="auto"/>
      </w:pPr>
      <w:r w:rsidRPr="00165D7E">
        <w:t>H) Agendamento e acompanhamento da instalação;</w:t>
      </w:r>
    </w:p>
    <w:p w14:paraId="33B6BA61" w14:textId="77777777" w:rsidR="005D4BD7" w:rsidRPr="00165D7E" w:rsidRDefault="005D4BD7" w:rsidP="005D4BD7">
      <w:pPr>
        <w:spacing w:after="160" w:line="278" w:lineRule="auto"/>
      </w:pPr>
      <w:r w:rsidRPr="00165D7E">
        <w:t>I) Testes e homologação do link instalado;</w:t>
      </w:r>
    </w:p>
    <w:p w14:paraId="0418EE7D" w14:textId="77777777" w:rsidR="005D4BD7" w:rsidRDefault="005D4BD7" w:rsidP="005D4BD7">
      <w:pPr>
        <w:spacing w:after="160" w:line="278" w:lineRule="auto"/>
      </w:pPr>
      <w:r w:rsidRPr="00165D7E">
        <w:t>J) Documentação e registro no sistema de gestão de ativos de TI.</w:t>
      </w:r>
    </w:p>
    <w:p w14:paraId="348CF10D" w14:textId="77777777" w:rsidR="005D4BD7" w:rsidRPr="00165D7E" w:rsidRDefault="005D4BD7" w:rsidP="005D4BD7">
      <w:pPr>
        <w:spacing w:after="160" w:line="278" w:lineRule="auto"/>
      </w:pPr>
    </w:p>
    <w:p w14:paraId="4B81DD51" w14:textId="77777777" w:rsidR="005D4BD7" w:rsidRPr="00165D7E" w:rsidRDefault="005D4BD7" w:rsidP="005D4BD7">
      <w:pPr>
        <w:numPr>
          <w:ilvl w:val="0"/>
          <w:numId w:val="27"/>
        </w:numPr>
        <w:spacing w:after="160" w:line="278" w:lineRule="auto"/>
      </w:pPr>
      <w:r w:rsidRPr="00165D7E">
        <w:t>Quanto ao monitoramento e manutenção dos links:</w:t>
      </w:r>
    </w:p>
    <w:p w14:paraId="50145733" w14:textId="77777777" w:rsidR="005D4BD7" w:rsidRPr="00165D7E" w:rsidRDefault="005D4BD7" w:rsidP="005D4BD7">
      <w:pPr>
        <w:spacing w:after="160" w:line="278" w:lineRule="auto"/>
      </w:pPr>
      <w:r w:rsidRPr="00165D7E">
        <w:t>A) Configuração de todos os links no sistema de monitoramento centralizado;</w:t>
      </w:r>
    </w:p>
    <w:p w14:paraId="37621326" w14:textId="77777777" w:rsidR="005D4BD7" w:rsidRPr="00165D7E" w:rsidRDefault="005D4BD7" w:rsidP="005D4BD7">
      <w:pPr>
        <w:spacing w:after="160" w:line="278" w:lineRule="auto"/>
      </w:pPr>
      <w:r w:rsidRPr="00165D7E">
        <w:t>B) Verificação diária dos níveis de disponibilidade, latência e utilização;</w:t>
      </w:r>
    </w:p>
    <w:p w14:paraId="4885678E" w14:textId="77777777" w:rsidR="005D4BD7" w:rsidRPr="00165D7E" w:rsidRDefault="005D4BD7" w:rsidP="005D4BD7">
      <w:pPr>
        <w:spacing w:after="160" w:line="278" w:lineRule="auto"/>
      </w:pPr>
      <w:r w:rsidRPr="00165D7E">
        <w:t>C) Manutenção preventiva trimestral com verificação física das instalações;</w:t>
      </w:r>
    </w:p>
    <w:p w14:paraId="40E288C1" w14:textId="77777777" w:rsidR="005D4BD7" w:rsidRPr="00165D7E" w:rsidRDefault="005D4BD7" w:rsidP="005D4BD7">
      <w:pPr>
        <w:spacing w:after="160" w:line="278" w:lineRule="auto"/>
      </w:pPr>
      <w:r w:rsidRPr="00165D7E">
        <w:t>D) Relatórios mensais de disponibilidade para os gestores das unidades;</w:t>
      </w:r>
    </w:p>
    <w:p w14:paraId="4DA5299B" w14:textId="77777777" w:rsidR="005D4BD7" w:rsidRDefault="005D4BD7" w:rsidP="005D4BD7">
      <w:pPr>
        <w:spacing w:after="160" w:line="278" w:lineRule="auto"/>
      </w:pPr>
      <w:r w:rsidRPr="00165D7E">
        <w:lastRenderedPageBreak/>
        <w:t>E) Plano de contingência para casos de indisponibilidade prolongada.</w:t>
      </w:r>
    </w:p>
    <w:p w14:paraId="40C861D7" w14:textId="77777777" w:rsidR="005D4BD7" w:rsidRPr="00165D7E" w:rsidRDefault="005D4BD7" w:rsidP="005D4BD7">
      <w:pPr>
        <w:spacing w:after="160" w:line="278" w:lineRule="auto"/>
      </w:pPr>
    </w:p>
    <w:p w14:paraId="543A02D0" w14:textId="77777777" w:rsidR="005D4BD7" w:rsidRPr="00165D7E" w:rsidRDefault="005D4BD7" w:rsidP="005D4BD7">
      <w:pPr>
        <w:numPr>
          <w:ilvl w:val="0"/>
          <w:numId w:val="27"/>
        </w:numPr>
        <w:spacing w:after="160" w:line="278" w:lineRule="auto"/>
      </w:pPr>
      <w:r w:rsidRPr="00165D7E">
        <w:t>Quanto ao suporte e atendimento a problemas:</w:t>
      </w:r>
    </w:p>
    <w:p w14:paraId="508AC7CB" w14:textId="77777777" w:rsidR="005D4BD7" w:rsidRPr="00165D7E" w:rsidRDefault="005D4BD7" w:rsidP="005D4BD7">
      <w:pPr>
        <w:spacing w:after="160" w:line="278" w:lineRule="auto"/>
      </w:pPr>
      <w:r w:rsidRPr="00165D7E">
        <w:t>A) Abertura de chamado pelo site https://GTI.SAUDE.PB.GOV.BR/SERVICOS;</w:t>
      </w:r>
    </w:p>
    <w:p w14:paraId="771F959A" w14:textId="77777777" w:rsidR="005D4BD7" w:rsidRPr="00165D7E" w:rsidRDefault="005D4BD7" w:rsidP="005D4BD7">
      <w:pPr>
        <w:spacing w:after="160" w:line="278" w:lineRule="auto"/>
      </w:pPr>
      <w:r w:rsidRPr="00165D7E">
        <w:t>B) Análise remota inicial pela equipe de TI;</w:t>
      </w:r>
    </w:p>
    <w:p w14:paraId="11BB3381" w14:textId="77777777" w:rsidR="005D4BD7" w:rsidRPr="00165D7E" w:rsidRDefault="005D4BD7" w:rsidP="005D4BD7">
      <w:pPr>
        <w:spacing w:after="160" w:line="278" w:lineRule="auto"/>
      </w:pPr>
      <w:r w:rsidRPr="00165D7E">
        <w:t>C) Contato com o provedor caso seja identificado problema no fornecimento;</w:t>
      </w:r>
    </w:p>
    <w:p w14:paraId="55B38765" w14:textId="77777777" w:rsidR="005D4BD7" w:rsidRPr="00165D7E" w:rsidRDefault="005D4BD7" w:rsidP="005D4BD7">
      <w:pPr>
        <w:spacing w:after="160" w:line="278" w:lineRule="auto"/>
      </w:pPr>
      <w:r w:rsidRPr="00165D7E">
        <w:t>D) Acompanhamento da resolução até o fechamento do chamado;</w:t>
      </w:r>
    </w:p>
    <w:p w14:paraId="635E1BFC" w14:textId="77777777" w:rsidR="005D4BD7" w:rsidRDefault="005D4BD7" w:rsidP="005D4BD7">
      <w:pPr>
        <w:spacing w:after="160" w:line="278" w:lineRule="auto"/>
      </w:pPr>
      <w:r w:rsidRPr="00165D7E">
        <w:t>E) Registro do incidente na base de conhecimento.</w:t>
      </w:r>
    </w:p>
    <w:p w14:paraId="6A0DF729" w14:textId="77777777" w:rsidR="002C1F8D" w:rsidRPr="00165D7E" w:rsidRDefault="002C1F8D" w:rsidP="005D4BD7">
      <w:pPr>
        <w:spacing w:after="160" w:line="278" w:lineRule="auto"/>
      </w:pPr>
    </w:p>
    <w:p w14:paraId="2C647AC6" w14:textId="77777777" w:rsidR="005D4BD7" w:rsidRPr="00165D7E" w:rsidRDefault="005D4BD7" w:rsidP="005D4BD7">
      <w:pPr>
        <w:spacing w:after="160" w:line="278" w:lineRule="auto"/>
        <w:rPr>
          <w:b/>
          <w:bCs/>
        </w:rPr>
      </w:pPr>
      <w:r w:rsidRPr="00165D7E">
        <w:rPr>
          <w:b/>
          <w:bCs/>
        </w:rPr>
        <w:t>Cobertura e horário de atendimento:</w:t>
      </w:r>
    </w:p>
    <w:p w14:paraId="25C6CACF" w14:textId="77777777" w:rsidR="005D4BD7" w:rsidRPr="00165D7E" w:rsidRDefault="005D4BD7" w:rsidP="005D4BD7">
      <w:pPr>
        <w:spacing w:after="160" w:line="278" w:lineRule="auto"/>
      </w:pPr>
      <w:r w:rsidRPr="00165D7E">
        <w:t>O acesso aos serviços será de acordo com o time, seguindo o acordado pela administração da SESPB, no expediente das 08:00 às 11:45 e 13:30 às 16:30hs.</w:t>
      </w:r>
    </w:p>
    <w:p w14:paraId="565F289C" w14:textId="16ECC3AA" w:rsidR="005D4BD7" w:rsidRPr="00165D7E" w:rsidRDefault="005D4BD7" w:rsidP="005D4BD7">
      <w:pPr>
        <w:spacing w:after="160" w:line="278" w:lineRule="auto"/>
      </w:pPr>
      <w:r w:rsidRPr="00165D7E">
        <w:t xml:space="preserve">Para </w:t>
      </w:r>
      <w:r w:rsidR="00A0116B" w:rsidRPr="00165D7E">
        <w:t>emergências</w:t>
      </w:r>
      <w:r w:rsidRPr="00165D7E">
        <w:t xml:space="preserve"> fora do horário de expediente, será disponibilizado um número de telefone para contato com o plantonista de TI.</w:t>
      </w:r>
    </w:p>
    <w:p w14:paraId="10EAE6CF" w14:textId="77777777" w:rsidR="005D4BD7" w:rsidRDefault="005D4BD7" w:rsidP="005D4BD7">
      <w:pPr>
        <w:spacing w:after="160" w:line="278" w:lineRule="auto"/>
      </w:pPr>
    </w:p>
    <w:p w14:paraId="4FAADB4E" w14:textId="77777777" w:rsidR="005D4BD7" w:rsidRPr="00165D7E" w:rsidRDefault="005D4BD7" w:rsidP="005D4BD7">
      <w:pPr>
        <w:spacing w:after="160" w:line="278" w:lineRule="auto"/>
        <w:rPr>
          <w:b/>
          <w:bCs/>
        </w:rPr>
      </w:pPr>
      <w:r w:rsidRPr="00165D7E">
        <w:rPr>
          <w:b/>
          <w:bCs/>
        </w:rPr>
        <w:t>Papéis e responsabilidades:</w:t>
      </w:r>
    </w:p>
    <w:p w14:paraId="68AC2EFA" w14:textId="77777777" w:rsidR="005D4BD7" w:rsidRPr="00165D7E" w:rsidRDefault="005D4BD7" w:rsidP="005D4BD7">
      <w:pPr>
        <w:spacing w:after="160" w:line="278" w:lineRule="auto"/>
      </w:pPr>
      <w:r w:rsidRPr="00165D7E">
        <w:t>Na sustentação de TI, fornecedor e cliente são corresponsáveis pelas operações, ainda que ambos tenham papéis distintos.</w:t>
      </w:r>
    </w:p>
    <w:p w14:paraId="30931F63" w14:textId="77777777" w:rsidR="005D4BD7" w:rsidRPr="00165D7E" w:rsidRDefault="005D4BD7" w:rsidP="005D4BD7">
      <w:pPr>
        <w:numPr>
          <w:ilvl w:val="0"/>
          <w:numId w:val="28"/>
        </w:numPr>
        <w:spacing w:after="160" w:line="278" w:lineRule="auto"/>
      </w:pPr>
      <w:r w:rsidRPr="00165D7E">
        <w:rPr>
          <w:b/>
          <w:bCs/>
        </w:rPr>
        <w:t>Subgerência de Infraestrutura e Redes</w:t>
      </w:r>
      <w:r w:rsidRPr="00165D7E">
        <w:t>: Responsável por análise técnica, aprovação, contato com provedores, acompanhamento da instalação e monitoramento dos links.</w:t>
      </w:r>
    </w:p>
    <w:p w14:paraId="1727E864" w14:textId="77777777" w:rsidR="005D4BD7" w:rsidRPr="00165D7E" w:rsidRDefault="005D4BD7" w:rsidP="005D4BD7">
      <w:pPr>
        <w:numPr>
          <w:ilvl w:val="0"/>
          <w:numId w:val="28"/>
        </w:numPr>
        <w:spacing w:after="160" w:line="278" w:lineRule="auto"/>
      </w:pPr>
      <w:r w:rsidRPr="00165D7E">
        <w:rPr>
          <w:b/>
          <w:bCs/>
        </w:rPr>
        <w:t>Gestores das Unidades</w:t>
      </w:r>
      <w:r w:rsidRPr="00165D7E">
        <w:t>: Responsáveis por solicitar a instalação, fornecer informações necessárias e garantir acesso físico às instalações.</w:t>
      </w:r>
    </w:p>
    <w:p w14:paraId="710B0C7B" w14:textId="77777777" w:rsidR="005D4BD7" w:rsidRDefault="005D4BD7" w:rsidP="005D4BD7">
      <w:pPr>
        <w:numPr>
          <w:ilvl w:val="0"/>
          <w:numId w:val="28"/>
        </w:numPr>
        <w:spacing w:after="160" w:line="278" w:lineRule="auto"/>
      </w:pPr>
      <w:r w:rsidRPr="00165D7E">
        <w:rPr>
          <w:b/>
          <w:bCs/>
        </w:rPr>
        <w:t>Provedores Homologados</w:t>
      </w:r>
      <w:r w:rsidRPr="00165D7E">
        <w:t>: Responsáveis pela instalação física, manutenção, suporte e garantia dos níveis de serviço contratados.</w:t>
      </w:r>
    </w:p>
    <w:p w14:paraId="266F0E11" w14:textId="77777777" w:rsidR="006466FD" w:rsidRDefault="006466FD" w:rsidP="005D4BD7">
      <w:pPr>
        <w:spacing w:after="160" w:line="278" w:lineRule="auto"/>
        <w:rPr>
          <w:b/>
          <w:bCs/>
        </w:rPr>
      </w:pPr>
    </w:p>
    <w:p w14:paraId="51100824" w14:textId="77777777" w:rsidR="006466FD" w:rsidRDefault="006466FD" w:rsidP="005D4BD7">
      <w:pPr>
        <w:spacing w:after="160" w:line="278" w:lineRule="auto"/>
        <w:rPr>
          <w:b/>
          <w:bCs/>
        </w:rPr>
      </w:pPr>
    </w:p>
    <w:p w14:paraId="17CB0AD5" w14:textId="77777777" w:rsidR="006466FD" w:rsidRDefault="006466FD" w:rsidP="005D4BD7">
      <w:pPr>
        <w:spacing w:after="160" w:line="278" w:lineRule="auto"/>
        <w:rPr>
          <w:b/>
          <w:bCs/>
        </w:rPr>
      </w:pPr>
    </w:p>
    <w:p w14:paraId="2716870A" w14:textId="77777777" w:rsidR="006466FD" w:rsidRDefault="006466FD" w:rsidP="005D4BD7">
      <w:pPr>
        <w:spacing w:after="160" w:line="278" w:lineRule="auto"/>
        <w:rPr>
          <w:b/>
          <w:bCs/>
        </w:rPr>
      </w:pPr>
    </w:p>
    <w:p w14:paraId="196DE415" w14:textId="77777777" w:rsidR="006466FD" w:rsidRDefault="006466FD" w:rsidP="005D4BD7">
      <w:pPr>
        <w:spacing w:after="160" w:line="278" w:lineRule="auto"/>
        <w:rPr>
          <w:b/>
          <w:bCs/>
        </w:rPr>
      </w:pPr>
    </w:p>
    <w:p w14:paraId="0236CD5C" w14:textId="77777777" w:rsidR="006466FD" w:rsidRDefault="006466FD" w:rsidP="005D4BD7">
      <w:pPr>
        <w:spacing w:after="160" w:line="278" w:lineRule="auto"/>
        <w:rPr>
          <w:b/>
          <w:bCs/>
        </w:rPr>
      </w:pPr>
    </w:p>
    <w:p w14:paraId="0699559D" w14:textId="77777777" w:rsidR="006466FD" w:rsidRDefault="006466FD" w:rsidP="005D4BD7">
      <w:pPr>
        <w:spacing w:after="160" w:line="278" w:lineRule="auto"/>
        <w:rPr>
          <w:b/>
          <w:bCs/>
        </w:rPr>
      </w:pPr>
    </w:p>
    <w:p w14:paraId="25464390" w14:textId="77777777" w:rsidR="006466FD" w:rsidRDefault="006466FD" w:rsidP="005D4BD7">
      <w:pPr>
        <w:spacing w:after="160" w:line="278" w:lineRule="auto"/>
        <w:rPr>
          <w:b/>
          <w:bCs/>
        </w:rPr>
      </w:pPr>
    </w:p>
    <w:p w14:paraId="32CC8360" w14:textId="77777777" w:rsidR="006466FD" w:rsidRDefault="006466FD" w:rsidP="005D4BD7">
      <w:pPr>
        <w:spacing w:after="160" w:line="278" w:lineRule="auto"/>
        <w:rPr>
          <w:b/>
          <w:bCs/>
        </w:rPr>
      </w:pPr>
    </w:p>
    <w:p w14:paraId="1BB1DFFB" w14:textId="77777777" w:rsidR="006466FD" w:rsidRDefault="006466FD" w:rsidP="005D4BD7">
      <w:pPr>
        <w:spacing w:after="160" w:line="278" w:lineRule="auto"/>
        <w:rPr>
          <w:b/>
          <w:bCs/>
        </w:rPr>
      </w:pPr>
    </w:p>
    <w:p w14:paraId="4FEAC7D0" w14:textId="6AD8D6B5" w:rsidR="005D4BD7" w:rsidRPr="00165D7E" w:rsidRDefault="005D4BD7" w:rsidP="005D4BD7">
      <w:pPr>
        <w:spacing w:after="160" w:line="278" w:lineRule="auto"/>
        <w:rPr>
          <w:b/>
          <w:bCs/>
        </w:rPr>
      </w:pPr>
      <w:r w:rsidRPr="00165D7E">
        <w:rPr>
          <w:b/>
          <w:bCs/>
        </w:rPr>
        <w:t>Mapa de severidade: Urgência e Impacto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2536"/>
        <w:gridCol w:w="2071"/>
        <w:gridCol w:w="1520"/>
        <w:gridCol w:w="1254"/>
      </w:tblGrid>
      <w:tr w:rsidR="005D4BD7" w:rsidRPr="00165D7E" w14:paraId="6B9AA84C" w14:textId="77777777" w:rsidTr="00A0116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D005D96" w14:textId="77777777" w:rsidR="005D4BD7" w:rsidRPr="00165D7E" w:rsidRDefault="005D4BD7" w:rsidP="00A0116B">
            <w:pPr>
              <w:spacing w:after="160" w:line="278" w:lineRule="auto"/>
              <w:jc w:val="center"/>
              <w:rPr>
                <w:b/>
                <w:bCs/>
              </w:rPr>
            </w:pPr>
            <w:r w:rsidRPr="00165D7E">
              <w:rPr>
                <w:b/>
                <w:bCs/>
              </w:rPr>
              <w:t>Severidade</w:t>
            </w:r>
          </w:p>
        </w:tc>
        <w:tc>
          <w:tcPr>
            <w:tcW w:w="0" w:type="auto"/>
            <w:vAlign w:val="center"/>
            <w:hideMark/>
          </w:tcPr>
          <w:p w14:paraId="12133A55" w14:textId="77777777" w:rsidR="005D4BD7" w:rsidRPr="00165D7E" w:rsidRDefault="005D4BD7" w:rsidP="00A0116B">
            <w:pPr>
              <w:spacing w:after="160" w:line="278" w:lineRule="auto"/>
              <w:jc w:val="center"/>
              <w:rPr>
                <w:b/>
                <w:bCs/>
              </w:rPr>
            </w:pPr>
            <w:r w:rsidRPr="00165D7E">
              <w:rPr>
                <w:b/>
                <w:bCs/>
              </w:rPr>
              <w:t>Descrição</w:t>
            </w:r>
          </w:p>
        </w:tc>
        <w:tc>
          <w:tcPr>
            <w:tcW w:w="0" w:type="auto"/>
            <w:vAlign w:val="center"/>
            <w:hideMark/>
          </w:tcPr>
          <w:p w14:paraId="06B185A8" w14:textId="77777777" w:rsidR="005D4BD7" w:rsidRPr="00165D7E" w:rsidRDefault="005D4BD7" w:rsidP="00A0116B">
            <w:pPr>
              <w:spacing w:after="160" w:line="278" w:lineRule="auto"/>
              <w:jc w:val="center"/>
              <w:rPr>
                <w:b/>
                <w:bCs/>
              </w:rPr>
            </w:pPr>
            <w:r w:rsidRPr="00165D7E">
              <w:rPr>
                <w:b/>
                <w:bCs/>
              </w:rPr>
              <w:t>Exemplo</w:t>
            </w:r>
          </w:p>
        </w:tc>
        <w:tc>
          <w:tcPr>
            <w:tcW w:w="0" w:type="auto"/>
            <w:vAlign w:val="center"/>
            <w:hideMark/>
          </w:tcPr>
          <w:p w14:paraId="6361290A" w14:textId="77777777" w:rsidR="005D4BD7" w:rsidRPr="00165D7E" w:rsidRDefault="005D4BD7" w:rsidP="00A0116B">
            <w:pPr>
              <w:spacing w:after="160" w:line="278" w:lineRule="auto"/>
              <w:jc w:val="center"/>
              <w:rPr>
                <w:b/>
                <w:bCs/>
              </w:rPr>
            </w:pPr>
            <w:r w:rsidRPr="00165D7E">
              <w:rPr>
                <w:b/>
                <w:bCs/>
              </w:rPr>
              <w:t>Tempo de Atendimento</w:t>
            </w:r>
          </w:p>
        </w:tc>
        <w:tc>
          <w:tcPr>
            <w:tcW w:w="0" w:type="auto"/>
            <w:vAlign w:val="center"/>
            <w:hideMark/>
          </w:tcPr>
          <w:p w14:paraId="21704884" w14:textId="77777777" w:rsidR="005D4BD7" w:rsidRPr="00165D7E" w:rsidRDefault="005D4BD7" w:rsidP="00A0116B">
            <w:pPr>
              <w:spacing w:after="160" w:line="278" w:lineRule="auto"/>
              <w:jc w:val="center"/>
              <w:rPr>
                <w:b/>
                <w:bCs/>
              </w:rPr>
            </w:pPr>
            <w:r w:rsidRPr="00165D7E">
              <w:rPr>
                <w:b/>
                <w:bCs/>
              </w:rPr>
              <w:t>Tempo de Resolução</w:t>
            </w:r>
          </w:p>
        </w:tc>
      </w:tr>
      <w:tr w:rsidR="005D4BD7" w:rsidRPr="00165D7E" w14:paraId="29C4DF45" w14:textId="77777777" w:rsidTr="00A011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375C3A" w14:textId="77777777" w:rsidR="005D4BD7" w:rsidRPr="00165D7E" w:rsidRDefault="005D4BD7" w:rsidP="00A0116B">
            <w:pPr>
              <w:spacing w:after="160" w:line="278" w:lineRule="auto"/>
              <w:jc w:val="center"/>
            </w:pPr>
            <w:r w:rsidRPr="00165D7E">
              <w:t>Crítica</w:t>
            </w:r>
          </w:p>
        </w:tc>
        <w:tc>
          <w:tcPr>
            <w:tcW w:w="0" w:type="auto"/>
            <w:vAlign w:val="center"/>
            <w:hideMark/>
          </w:tcPr>
          <w:p w14:paraId="11D9F736" w14:textId="77777777" w:rsidR="005D4BD7" w:rsidRPr="00165D7E" w:rsidRDefault="005D4BD7" w:rsidP="00A0116B">
            <w:pPr>
              <w:spacing w:after="160" w:line="278" w:lineRule="auto"/>
              <w:jc w:val="center"/>
            </w:pPr>
            <w:r w:rsidRPr="00165D7E">
              <w:t>Indisponibilidade total do link em unidade crítica</w:t>
            </w:r>
          </w:p>
        </w:tc>
        <w:tc>
          <w:tcPr>
            <w:tcW w:w="0" w:type="auto"/>
            <w:vAlign w:val="center"/>
            <w:hideMark/>
          </w:tcPr>
          <w:p w14:paraId="71ED99CC" w14:textId="77777777" w:rsidR="005D4BD7" w:rsidRPr="00165D7E" w:rsidRDefault="005D4BD7" w:rsidP="00A0116B">
            <w:pPr>
              <w:spacing w:after="160" w:line="278" w:lineRule="auto"/>
              <w:jc w:val="center"/>
            </w:pPr>
            <w:r w:rsidRPr="00165D7E">
              <w:t>Hospital de Emergência sem conectividade</w:t>
            </w:r>
          </w:p>
        </w:tc>
        <w:tc>
          <w:tcPr>
            <w:tcW w:w="0" w:type="auto"/>
            <w:vAlign w:val="center"/>
            <w:hideMark/>
          </w:tcPr>
          <w:p w14:paraId="43321661" w14:textId="77777777" w:rsidR="005D4BD7" w:rsidRPr="00165D7E" w:rsidRDefault="005D4BD7" w:rsidP="00A0116B">
            <w:pPr>
              <w:spacing w:after="160" w:line="278" w:lineRule="auto"/>
              <w:jc w:val="center"/>
            </w:pPr>
            <w:r w:rsidRPr="00165D7E">
              <w:t>1 hora</w:t>
            </w:r>
          </w:p>
        </w:tc>
        <w:tc>
          <w:tcPr>
            <w:tcW w:w="0" w:type="auto"/>
            <w:vAlign w:val="center"/>
            <w:hideMark/>
          </w:tcPr>
          <w:p w14:paraId="73915709" w14:textId="77777777" w:rsidR="005D4BD7" w:rsidRPr="00165D7E" w:rsidRDefault="005D4BD7" w:rsidP="00A0116B">
            <w:pPr>
              <w:spacing w:after="160" w:line="278" w:lineRule="auto"/>
              <w:jc w:val="center"/>
            </w:pPr>
            <w:r w:rsidRPr="00165D7E">
              <w:t>4 horas</w:t>
            </w:r>
          </w:p>
        </w:tc>
      </w:tr>
      <w:tr w:rsidR="005D4BD7" w:rsidRPr="00165D7E" w14:paraId="0DB315A0" w14:textId="77777777" w:rsidTr="00A011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B61C3B" w14:textId="77777777" w:rsidR="005D4BD7" w:rsidRPr="00165D7E" w:rsidRDefault="005D4BD7" w:rsidP="00A0116B">
            <w:pPr>
              <w:spacing w:after="160" w:line="278" w:lineRule="auto"/>
              <w:jc w:val="center"/>
            </w:pPr>
            <w:r w:rsidRPr="00165D7E">
              <w:t>Alta</w:t>
            </w:r>
          </w:p>
        </w:tc>
        <w:tc>
          <w:tcPr>
            <w:tcW w:w="0" w:type="auto"/>
            <w:vAlign w:val="center"/>
            <w:hideMark/>
          </w:tcPr>
          <w:p w14:paraId="6565C5D1" w14:textId="77777777" w:rsidR="005D4BD7" w:rsidRPr="00165D7E" w:rsidRDefault="005D4BD7" w:rsidP="00A0116B">
            <w:pPr>
              <w:spacing w:after="160" w:line="278" w:lineRule="auto"/>
              <w:jc w:val="center"/>
            </w:pPr>
            <w:r w:rsidRPr="00165D7E">
              <w:t>Instabilidade severa ou indisponibilidade em unidade regular</w:t>
            </w:r>
          </w:p>
        </w:tc>
        <w:tc>
          <w:tcPr>
            <w:tcW w:w="0" w:type="auto"/>
            <w:vAlign w:val="center"/>
            <w:hideMark/>
          </w:tcPr>
          <w:p w14:paraId="0C62E096" w14:textId="77777777" w:rsidR="005D4BD7" w:rsidRPr="00165D7E" w:rsidRDefault="005D4BD7" w:rsidP="00A0116B">
            <w:pPr>
              <w:spacing w:after="160" w:line="278" w:lineRule="auto"/>
              <w:jc w:val="center"/>
            </w:pPr>
            <w:r w:rsidRPr="00165D7E">
              <w:t>Centro de Saúde com conectividade intermitente</w:t>
            </w:r>
          </w:p>
        </w:tc>
        <w:tc>
          <w:tcPr>
            <w:tcW w:w="0" w:type="auto"/>
            <w:vAlign w:val="center"/>
            <w:hideMark/>
          </w:tcPr>
          <w:p w14:paraId="484E8A85" w14:textId="77777777" w:rsidR="005D4BD7" w:rsidRPr="00165D7E" w:rsidRDefault="005D4BD7" w:rsidP="00A0116B">
            <w:pPr>
              <w:spacing w:after="160" w:line="278" w:lineRule="auto"/>
              <w:jc w:val="center"/>
            </w:pPr>
            <w:r w:rsidRPr="00165D7E">
              <w:t>2 horas</w:t>
            </w:r>
          </w:p>
        </w:tc>
        <w:tc>
          <w:tcPr>
            <w:tcW w:w="0" w:type="auto"/>
            <w:vAlign w:val="center"/>
            <w:hideMark/>
          </w:tcPr>
          <w:p w14:paraId="0824FAB8" w14:textId="77777777" w:rsidR="005D4BD7" w:rsidRPr="00165D7E" w:rsidRDefault="005D4BD7" w:rsidP="00A0116B">
            <w:pPr>
              <w:spacing w:after="160" w:line="278" w:lineRule="auto"/>
              <w:jc w:val="center"/>
            </w:pPr>
            <w:r w:rsidRPr="00165D7E">
              <w:t>6 horas</w:t>
            </w:r>
          </w:p>
        </w:tc>
      </w:tr>
      <w:tr w:rsidR="005D4BD7" w:rsidRPr="00165D7E" w14:paraId="31C4E291" w14:textId="77777777" w:rsidTr="00A011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51581E" w14:textId="77777777" w:rsidR="005D4BD7" w:rsidRPr="00165D7E" w:rsidRDefault="005D4BD7" w:rsidP="00A0116B">
            <w:pPr>
              <w:spacing w:after="160" w:line="278" w:lineRule="auto"/>
              <w:jc w:val="center"/>
            </w:pPr>
            <w:r w:rsidRPr="00165D7E">
              <w:t>Média</w:t>
            </w:r>
          </w:p>
        </w:tc>
        <w:tc>
          <w:tcPr>
            <w:tcW w:w="0" w:type="auto"/>
            <w:vAlign w:val="center"/>
            <w:hideMark/>
          </w:tcPr>
          <w:p w14:paraId="0DAE4B32" w14:textId="77777777" w:rsidR="005D4BD7" w:rsidRPr="00165D7E" w:rsidRDefault="005D4BD7" w:rsidP="00A0116B">
            <w:pPr>
              <w:spacing w:after="160" w:line="278" w:lineRule="auto"/>
              <w:jc w:val="center"/>
            </w:pPr>
            <w:r w:rsidRPr="00165D7E">
              <w:t>Lentidão ou problemas pontuais</w:t>
            </w:r>
          </w:p>
        </w:tc>
        <w:tc>
          <w:tcPr>
            <w:tcW w:w="0" w:type="auto"/>
            <w:vAlign w:val="center"/>
            <w:hideMark/>
          </w:tcPr>
          <w:p w14:paraId="72877DE6" w14:textId="77777777" w:rsidR="005D4BD7" w:rsidRPr="00165D7E" w:rsidRDefault="005D4BD7" w:rsidP="00A0116B">
            <w:pPr>
              <w:spacing w:after="160" w:line="278" w:lineRule="auto"/>
              <w:jc w:val="center"/>
            </w:pPr>
            <w:r w:rsidRPr="00165D7E">
              <w:t>Redução significativa da velocidade</w:t>
            </w:r>
          </w:p>
        </w:tc>
        <w:tc>
          <w:tcPr>
            <w:tcW w:w="0" w:type="auto"/>
            <w:vAlign w:val="center"/>
            <w:hideMark/>
          </w:tcPr>
          <w:p w14:paraId="52F5DE5C" w14:textId="77777777" w:rsidR="005D4BD7" w:rsidRPr="00165D7E" w:rsidRDefault="005D4BD7" w:rsidP="00A0116B">
            <w:pPr>
              <w:spacing w:after="160" w:line="278" w:lineRule="auto"/>
              <w:jc w:val="center"/>
            </w:pPr>
            <w:r w:rsidRPr="00165D7E">
              <w:t>4 horas</w:t>
            </w:r>
          </w:p>
        </w:tc>
        <w:tc>
          <w:tcPr>
            <w:tcW w:w="0" w:type="auto"/>
            <w:vAlign w:val="center"/>
            <w:hideMark/>
          </w:tcPr>
          <w:p w14:paraId="3D60485D" w14:textId="77777777" w:rsidR="005D4BD7" w:rsidRPr="00165D7E" w:rsidRDefault="005D4BD7" w:rsidP="00A0116B">
            <w:pPr>
              <w:spacing w:after="160" w:line="278" w:lineRule="auto"/>
              <w:jc w:val="center"/>
            </w:pPr>
            <w:r w:rsidRPr="00165D7E">
              <w:t>8 horas</w:t>
            </w:r>
          </w:p>
        </w:tc>
      </w:tr>
      <w:tr w:rsidR="005D4BD7" w:rsidRPr="00165D7E" w14:paraId="7135C1D2" w14:textId="77777777" w:rsidTr="00A011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3492CA" w14:textId="77777777" w:rsidR="005D4BD7" w:rsidRPr="00165D7E" w:rsidRDefault="005D4BD7" w:rsidP="00A0116B">
            <w:pPr>
              <w:spacing w:after="160" w:line="278" w:lineRule="auto"/>
              <w:jc w:val="center"/>
            </w:pPr>
            <w:r w:rsidRPr="00165D7E">
              <w:t>Baixa</w:t>
            </w:r>
          </w:p>
        </w:tc>
        <w:tc>
          <w:tcPr>
            <w:tcW w:w="0" w:type="auto"/>
            <w:vAlign w:val="center"/>
            <w:hideMark/>
          </w:tcPr>
          <w:p w14:paraId="20F03F7A" w14:textId="77777777" w:rsidR="005D4BD7" w:rsidRPr="00165D7E" w:rsidRDefault="005D4BD7" w:rsidP="00A0116B">
            <w:pPr>
              <w:spacing w:after="160" w:line="278" w:lineRule="auto"/>
              <w:jc w:val="center"/>
            </w:pPr>
            <w:r w:rsidRPr="00165D7E">
              <w:t>Solicitações de mudanças ou pequenos ajustes</w:t>
            </w:r>
          </w:p>
        </w:tc>
        <w:tc>
          <w:tcPr>
            <w:tcW w:w="0" w:type="auto"/>
            <w:vAlign w:val="center"/>
            <w:hideMark/>
          </w:tcPr>
          <w:p w14:paraId="3BBFFAF8" w14:textId="77777777" w:rsidR="005D4BD7" w:rsidRPr="00165D7E" w:rsidRDefault="005D4BD7" w:rsidP="00A0116B">
            <w:pPr>
              <w:spacing w:after="160" w:line="278" w:lineRule="auto"/>
              <w:jc w:val="center"/>
            </w:pPr>
            <w:r w:rsidRPr="00165D7E">
              <w:t>Alteração de configurações</w:t>
            </w:r>
          </w:p>
        </w:tc>
        <w:tc>
          <w:tcPr>
            <w:tcW w:w="0" w:type="auto"/>
            <w:vAlign w:val="center"/>
            <w:hideMark/>
          </w:tcPr>
          <w:p w14:paraId="4F0BD927" w14:textId="77777777" w:rsidR="005D4BD7" w:rsidRPr="00165D7E" w:rsidRDefault="005D4BD7" w:rsidP="00A0116B">
            <w:pPr>
              <w:spacing w:after="160" w:line="278" w:lineRule="auto"/>
              <w:jc w:val="center"/>
            </w:pPr>
            <w:r w:rsidRPr="00165D7E">
              <w:t>8 horas</w:t>
            </w:r>
          </w:p>
        </w:tc>
        <w:tc>
          <w:tcPr>
            <w:tcW w:w="0" w:type="auto"/>
            <w:vAlign w:val="center"/>
            <w:hideMark/>
          </w:tcPr>
          <w:p w14:paraId="14969DF0" w14:textId="77777777" w:rsidR="005D4BD7" w:rsidRPr="00165D7E" w:rsidRDefault="005D4BD7" w:rsidP="00A0116B">
            <w:pPr>
              <w:spacing w:after="160" w:line="278" w:lineRule="auto"/>
              <w:jc w:val="center"/>
            </w:pPr>
            <w:r w:rsidRPr="00165D7E">
              <w:t>24 horas</w:t>
            </w:r>
          </w:p>
        </w:tc>
      </w:tr>
    </w:tbl>
    <w:p w14:paraId="7A687EBE" w14:textId="77777777" w:rsidR="00A0116B" w:rsidRDefault="00A0116B" w:rsidP="005D4BD7">
      <w:pPr>
        <w:spacing w:after="160" w:line="278" w:lineRule="auto"/>
        <w:rPr>
          <w:b/>
          <w:bCs/>
        </w:rPr>
      </w:pPr>
    </w:p>
    <w:p w14:paraId="365999FD" w14:textId="1756DCFC" w:rsidR="005D4BD7" w:rsidRPr="00165D7E" w:rsidRDefault="005D4BD7" w:rsidP="005D4BD7">
      <w:pPr>
        <w:spacing w:after="160" w:line="278" w:lineRule="auto"/>
        <w:rPr>
          <w:b/>
          <w:bCs/>
        </w:rPr>
      </w:pPr>
      <w:r w:rsidRPr="00165D7E">
        <w:rPr>
          <w:b/>
          <w:bCs/>
        </w:rPr>
        <w:t>Fluxo para Solicitação de Novos Links:</w:t>
      </w:r>
    </w:p>
    <w:p w14:paraId="26754CC3" w14:textId="77777777" w:rsidR="005D4BD7" w:rsidRPr="00165D7E" w:rsidRDefault="005D4BD7" w:rsidP="005D4BD7">
      <w:pPr>
        <w:numPr>
          <w:ilvl w:val="0"/>
          <w:numId w:val="29"/>
        </w:numPr>
        <w:spacing w:after="160" w:line="278" w:lineRule="auto"/>
      </w:pPr>
      <w:r w:rsidRPr="00165D7E">
        <w:rPr>
          <w:b/>
          <w:bCs/>
        </w:rPr>
        <w:t>Identificação da Necessidade</w:t>
      </w:r>
      <w:r w:rsidRPr="00165D7E">
        <w:t>: Unidade identifica a necessidade de link de internet ou ampliação de capacidade</w:t>
      </w:r>
    </w:p>
    <w:p w14:paraId="7D0EA41C" w14:textId="77777777" w:rsidR="005D4BD7" w:rsidRPr="00165D7E" w:rsidRDefault="005D4BD7" w:rsidP="005D4BD7">
      <w:pPr>
        <w:numPr>
          <w:ilvl w:val="0"/>
          <w:numId w:val="29"/>
        </w:numPr>
        <w:spacing w:after="160" w:line="278" w:lineRule="auto"/>
      </w:pPr>
      <w:r w:rsidRPr="00165D7E">
        <w:rPr>
          <w:b/>
          <w:bCs/>
        </w:rPr>
        <w:t>Formalização do Pedido</w:t>
      </w:r>
      <w:r w:rsidRPr="00165D7E">
        <w:t>: Abertura de chamado pelo sistema</w:t>
      </w:r>
    </w:p>
    <w:p w14:paraId="35BACD1E" w14:textId="77777777" w:rsidR="005D4BD7" w:rsidRPr="00165D7E" w:rsidRDefault="005D4BD7" w:rsidP="005D4BD7">
      <w:pPr>
        <w:numPr>
          <w:ilvl w:val="0"/>
          <w:numId w:val="29"/>
        </w:numPr>
        <w:spacing w:after="160" w:line="278" w:lineRule="auto"/>
      </w:pPr>
      <w:r w:rsidRPr="00165D7E">
        <w:rPr>
          <w:b/>
          <w:bCs/>
        </w:rPr>
        <w:t>Análise Técnica</w:t>
      </w:r>
      <w:r w:rsidRPr="00165D7E">
        <w:t>: Avaliação pela Subgerência de Infraestrutura</w:t>
      </w:r>
    </w:p>
    <w:p w14:paraId="5A5BD6FB" w14:textId="77777777" w:rsidR="005D4BD7" w:rsidRPr="00165D7E" w:rsidRDefault="005D4BD7" w:rsidP="005D4BD7">
      <w:pPr>
        <w:numPr>
          <w:ilvl w:val="0"/>
          <w:numId w:val="29"/>
        </w:numPr>
        <w:spacing w:after="160" w:line="278" w:lineRule="auto"/>
      </w:pPr>
      <w:r w:rsidRPr="00165D7E">
        <w:rPr>
          <w:b/>
          <w:bCs/>
        </w:rPr>
        <w:t>Elaboração de Projeto</w:t>
      </w:r>
      <w:r w:rsidRPr="00165D7E">
        <w:t>: Definição de especificações técnicas</w:t>
      </w:r>
    </w:p>
    <w:p w14:paraId="10534848" w14:textId="77777777" w:rsidR="005D4BD7" w:rsidRPr="00165D7E" w:rsidRDefault="005D4BD7" w:rsidP="005D4BD7">
      <w:pPr>
        <w:numPr>
          <w:ilvl w:val="0"/>
          <w:numId w:val="29"/>
        </w:numPr>
        <w:spacing w:after="160" w:line="278" w:lineRule="auto"/>
      </w:pPr>
      <w:r w:rsidRPr="00165D7E">
        <w:rPr>
          <w:b/>
          <w:bCs/>
        </w:rPr>
        <w:t>Aprovação Gerencial</w:t>
      </w:r>
      <w:r w:rsidRPr="00165D7E">
        <w:t>: Autorização pela Gerência de TI</w:t>
      </w:r>
    </w:p>
    <w:p w14:paraId="6608B79D" w14:textId="77777777" w:rsidR="005D4BD7" w:rsidRPr="00165D7E" w:rsidRDefault="005D4BD7" w:rsidP="005D4BD7">
      <w:pPr>
        <w:numPr>
          <w:ilvl w:val="0"/>
          <w:numId w:val="29"/>
        </w:numPr>
        <w:spacing w:after="160" w:line="278" w:lineRule="auto"/>
      </w:pPr>
      <w:r w:rsidRPr="00165D7E">
        <w:rPr>
          <w:b/>
          <w:bCs/>
        </w:rPr>
        <w:t>Seleção do Provedor</w:t>
      </w:r>
      <w:r w:rsidRPr="00165D7E">
        <w:t>: Escolha entre os provedores homologados (CODATA, RIX ou OI)</w:t>
      </w:r>
    </w:p>
    <w:p w14:paraId="7778EA7B" w14:textId="77777777" w:rsidR="005D4BD7" w:rsidRPr="00165D7E" w:rsidRDefault="005D4BD7" w:rsidP="005D4BD7">
      <w:pPr>
        <w:numPr>
          <w:ilvl w:val="0"/>
          <w:numId w:val="29"/>
        </w:numPr>
        <w:spacing w:after="160" w:line="278" w:lineRule="auto"/>
      </w:pPr>
      <w:r w:rsidRPr="00165D7E">
        <w:rPr>
          <w:b/>
          <w:bCs/>
        </w:rPr>
        <w:t>Contratação</w:t>
      </w:r>
      <w:r w:rsidRPr="00165D7E">
        <w:t>: Formalização da contratação do serviço</w:t>
      </w:r>
    </w:p>
    <w:p w14:paraId="74C878D3" w14:textId="77777777" w:rsidR="005D4BD7" w:rsidRPr="00165D7E" w:rsidRDefault="005D4BD7" w:rsidP="005D4BD7">
      <w:pPr>
        <w:numPr>
          <w:ilvl w:val="0"/>
          <w:numId w:val="29"/>
        </w:numPr>
        <w:spacing w:after="160" w:line="278" w:lineRule="auto"/>
      </w:pPr>
      <w:r w:rsidRPr="00165D7E">
        <w:rPr>
          <w:b/>
          <w:bCs/>
        </w:rPr>
        <w:t>Agendamento</w:t>
      </w:r>
      <w:r w:rsidRPr="00165D7E">
        <w:t>: Definição de data para instalação</w:t>
      </w:r>
    </w:p>
    <w:p w14:paraId="49D03881" w14:textId="77777777" w:rsidR="005D4BD7" w:rsidRPr="00165D7E" w:rsidRDefault="005D4BD7" w:rsidP="005D4BD7">
      <w:pPr>
        <w:numPr>
          <w:ilvl w:val="0"/>
          <w:numId w:val="29"/>
        </w:numPr>
        <w:spacing w:after="160" w:line="278" w:lineRule="auto"/>
      </w:pPr>
      <w:r w:rsidRPr="00165D7E">
        <w:rPr>
          <w:b/>
          <w:bCs/>
        </w:rPr>
        <w:t>Instalação</w:t>
      </w:r>
      <w:r w:rsidRPr="00165D7E">
        <w:t>: Acompanhamento da instalação física</w:t>
      </w:r>
    </w:p>
    <w:p w14:paraId="54147E76" w14:textId="77777777" w:rsidR="005D4BD7" w:rsidRPr="00165D7E" w:rsidRDefault="005D4BD7" w:rsidP="005D4BD7">
      <w:pPr>
        <w:numPr>
          <w:ilvl w:val="0"/>
          <w:numId w:val="29"/>
        </w:numPr>
        <w:spacing w:after="160" w:line="278" w:lineRule="auto"/>
      </w:pPr>
      <w:r w:rsidRPr="00165D7E">
        <w:rPr>
          <w:b/>
          <w:bCs/>
        </w:rPr>
        <w:t>Testes</w:t>
      </w:r>
      <w:r w:rsidRPr="00165D7E">
        <w:t>: Verificação de funcionamento e performance</w:t>
      </w:r>
    </w:p>
    <w:p w14:paraId="3144474A" w14:textId="77777777" w:rsidR="005D4BD7" w:rsidRPr="00165D7E" w:rsidRDefault="005D4BD7" w:rsidP="005D4BD7">
      <w:pPr>
        <w:numPr>
          <w:ilvl w:val="0"/>
          <w:numId w:val="29"/>
        </w:numPr>
        <w:spacing w:after="160" w:line="278" w:lineRule="auto"/>
      </w:pPr>
      <w:r w:rsidRPr="00165D7E">
        <w:rPr>
          <w:b/>
          <w:bCs/>
        </w:rPr>
        <w:t>Homologação</w:t>
      </w:r>
      <w:r w:rsidRPr="00165D7E">
        <w:t>: Aprovação técnica do link instalado</w:t>
      </w:r>
    </w:p>
    <w:p w14:paraId="236FB43B" w14:textId="77777777" w:rsidR="005D4BD7" w:rsidRDefault="005D4BD7" w:rsidP="005D4BD7">
      <w:pPr>
        <w:numPr>
          <w:ilvl w:val="0"/>
          <w:numId w:val="29"/>
        </w:numPr>
        <w:spacing w:after="160" w:line="278" w:lineRule="auto"/>
      </w:pPr>
      <w:r w:rsidRPr="00165D7E">
        <w:rPr>
          <w:b/>
          <w:bCs/>
        </w:rPr>
        <w:t>Documentação</w:t>
      </w:r>
      <w:r w:rsidRPr="00165D7E">
        <w:t>: Registro no sistema de gestão de ativos</w:t>
      </w:r>
    </w:p>
    <w:p w14:paraId="6424C621" w14:textId="77777777" w:rsidR="00A0116B" w:rsidRDefault="00A0116B" w:rsidP="00A0116B">
      <w:pPr>
        <w:spacing w:after="160" w:line="278" w:lineRule="auto"/>
      </w:pPr>
    </w:p>
    <w:p w14:paraId="179BD721" w14:textId="77777777" w:rsidR="00A0116B" w:rsidRDefault="00A0116B" w:rsidP="00A0116B">
      <w:pPr>
        <w:spacing w:after="160" w:line="278" w:lineRule="auto"/>
      </w:pPr>
    </w:p>
    <w:p w14:paraId="5AC52761" w14:textId="77777777" w:rsidR="00203FE2" w:rsidRDefault="00203FE2" w:rsidP="00A0116B">
      <w:pPr>
        <w:spacing w:after="160" w:line="278" w:lineRule="auto"/>
      </w:pPr>
    </w:p>
    <w:p w14:paraId="0E982CDB" w14:textId="77777777" w:rsidR="00A0116B" w:rsidRPr="00165D7E" w:rsidRDefault="00A0116B" w:rsidP="00A0116B">
      <w:pPr>
        <w:spacing w:after="160" w:line="278" w:lineRule="auto"/>
      </w:pPr>
    </w:p>
    <w:p w14:paraId="0F6206D1" w14:textId="77777777" w:rsidR="005D4BD7" w:rsidRPr="00165D7E" w:rsidRDefault="005D4BD7" w:rsidP="005D4BD7">
      <w:pPr>
        <w:spacing w:after="160" w:line="278" w:lineRule="auto"/>
        <w:rPr>
          <w:b/>
          <w:bCs/>
        </w:rPr>
      </w:pPr>
      <w:r w:rsidRPr="00165D7E">
        <w:rPr>
          <w:b/>
          <w:bCs/>
        </w:rPr>
        <w:t>Exceções no atendimento ao SLA:</w:t>
      </w:r>
    </w:p>
    <w:p w14:paraId="3EAC2910" w14:textId="77777777" w:rsidR="005D4BD7" w:rsidRPr="00165D7E" w:rsidRDefault="005D4BD7" w:rsidP="005D4BD7">
      <w:pPr>
        <w:spacing w:after="160" w:line="278" w:lineRule="auto"/>
      </w:pPr>
      <w:r w:rsidRPr="00165D7E">
        <w:t>Em alguns casos, o fornecedor se reservará o direito de não cumprir os itens acordados no SLA. Tais situações também precisam estar descritas no documento.</w:t>
      </w:r>
    </w:p>
    <w:p w14:paraId="6DB019EF" w14:textId="77777777" w:rsidR="005D4BD7" w:rsidRPr="00165D7E" w:rsidRDefault="005D4BD7" w:rsidP="005D4BD7">
      <w:pPr>
        <w:spacing w:after="160" w:line="278" w:lineRule="auto"/>
      </w:pPr>
      <w:r w:rsidRPr="00165D7E">
        <w:t>Elas podem ser ocorrências como:</w:t>
      </w:r>
    </w:p>
    <w:p w14:paraId="17DFDED6" w14:textId="77777777" w:rsidR="005D4BD7" w:rsidRPr="00165D7E" w:rsidRDefault="005D4BD7" w:rsidP="005D4BD7">
      <w:pPr>
        <w:numPr>
          <w:ilvl w:val="0"/>
          <w:numId w:val="30"/>
        </w:numPr>
        <w:spacing w:after="160" w:line="278" w:lineRule="auto"/>
      </w:pPr>
      <w:r w:rsidRPr="00165D7E">
        <w:t>Período de adaptação do fornecedor</w:t>
      </w:r>
    </w:p>
    <w:p w14:paraId="027478B6" w14:textId="77777777" w:rsidR="005D4BD7" w:rsidRPr="00165D7E" w:rsidRDefault="005D4BD7" w:rsidP="005D4BD7">
      <w:pPr>
        <w:numPr>
          <w:ilvl w:val="0"/>
          <w:numId w:val="30"/>
        </w:numPr>
        <w:spacing w:after="160" w:line="278" w:lineRule="auto"/>
      </w:pPr>
      <w:r w:rsidRPr="00165D7E">
        <w:t>Problemas comprovadamente causados ou agravados por ação ou omissão do cliente ou de terceiros</w:t>
      </w:r>
    </w:p>
    <w:p w14:paraId="49477DBD" w14:textId="77777777" w:rsidR="005D4BD7" w:rsidRPr="00165D7E" w:rsidRDefault="005D4BD7" w:rsidP="005D4BD7">
      <w:pPr>
        <w:numPr>
          <w:ilvl w:val="0"/>
          <w:numId w:val="30"/>
        </w:numPr>
        <w:spacing w:after="160" w:line="278" w:lineRule="auto"/>
      </w:pPr>
      <w:r w:rsidRPr="00165D7E">
        <w:t>Modificações no ambiente não comunicadas ao fornecedor</w:t>
      </w:r>
    </w:p>
    <w:p w14:paraId="56AF882A" w14:textId="5DE48C98" w:rsidR="005D4BD7" w:rsidRPr="00165D7E" w:rsidRDefault="00A0116B" w:rsidP="005D4BD7">
      <w:pPr>
        <w:numPr>
          <w:ilvl w:val="0"/>
          <w:numId w:val="30"/>
        </w:numPr>
        <w:spacing w:after="160" w:line="278" w:lineRule="auto"/>
      </w:pPr>
      <w:r w:rsidRPr="00165D7E">
        <w:t>Emergência</w:t>
      </w:r>
      <w:r w:rsidR="005D4BD7" w:rsidRPr="00165D7E">
        <w:t>, caso fortuito ou de força maior</w:t>
      </w:r>
    </w:p>
    <w:p w14:paraId="27078F32" w14:textId="77777777" w:rsidR="005D4BD7" w:rsidRPr="00165D7E" w:rsidRDefault="005D4BD7" w:rsidP="005D4BD7">
      <w:pPr>
        <w:numPr>
          <w:ilvl w:val="0"/>
          <w:numId w:val="30"/>
        </w:numPr>
        <w:spacing w:after="160" w:line="278" w:lineRule="auto"/>
      </w:pPr>
      <w:r w:rsidRPr="00165D7E">
        <w:t>Problemas de conectividade em infraestrutura fora do controle do provedor</w:t>
      </w:r>
    </w:p>
    <w:p w14:paraId="680D4621" w14:textId="77777777" w:rsidR="005D4BD7" w:rsidRPr="00165D7E" w:rsidRDefault="005D4BD7" w:rsidP="005D4BD7">
      <w:pPr>
        <w:numPr>
          <w:ilvl w:val="0"/>
          <w:numId w:val="30"/>
        </w:numPr>
        <w:spacing w:after="160" w:line="278" w:lineRule="auto"/>
      </w:pPr>
      <w:r w:rsidRPr="00165D7E">
        <w:t>Ordens de serviço não formalizadas ou comunicadas em canais não oficialmente acordados</w:t>
      </w:r>
    </w:p>
    <w:p w14:paraId="60485F71" w14:textId="77777777" w:rsidR="005D4BD7" w:rsidRDefault="005D4BD7" w:rsidP="005D4BD7">
      <w:pPr>
        <w:numPr>
          <w:ilvl w:val="0"/>
          <w:numId w:val="30"/>
        </w:numPr>
        <w:spacing w:after="160" w:line="278" w:lineRule="auto"/>
      </w:pPr>
      <w:r w:rsidRPr="00165D7E">
        <w:t>Ordens de serviço que dependam da atuação prévia de terceiros</w:t>
      </w:r>
    </w:p>
    <w:p w14:paraId="3F398BB3" w14:textId="77777777" w:rsidR="003C30EE" w:rsidRDefault="003C30EE" w:rsidP="005D4BD7">
      <w:pPr>
        <w:spacing w:after="160" w:line="278" w:lineRule="auto"/>
        <w:rPr>
          <w:b/>
          <w:bCs/>
        </w:rPr>
      </w:pPr>
    </w:p>
    <w:p w14:paraId="3BD91C44" w14:textId="77777777" w:rsidR="00203FE2" w:rsidRDefault="00203FE2" w:rsidP="005D4BD7">
      <w:pPr>
        <w:spacing w:after="160" w:line="278" w:lineRule="auto"/>
        <w:rPr>
          <w:b/>
          <w:bCs/>
        </w:rPr>
      </w:pPr>
    </w:p>
    <w:p w14:paraId="09364323" w14:textId="77777777" w:rsidR="00203FE2" w:rsidRDefault="00203FE2" w:rsidP="005D4BD7">
      <w:pPr>
        <w:spacing w:after="160" w:line="278" w:lineRule="auto"/>
        <w:rPr>
          <w:b/>
          <w:bCs/>
        </w:rPr>
      </w:pPr>
    </w:p>
    <w:p w14:paraId="635465EF" w14:textId="77777777" w:rsidR="00203FE2" w:rsidRDefault="00203FE2" w:rsidP="005D4BD7">
      <w:pPr>
        <w:spacing w:after="160" w:line="278" w:lineRule="auto"/>
        <w:rPr>
          <w:b/>
          <w:bCs/>
        </w:rPr>
      </w:pPr>
    </w:p>
    <w:p w14:paraId="610EB5F1" w14:textId="77777777" w:rsidR="00203FE2" w:rsidRDefault="00203FE2" w:rsidP="005D4BD7">
      <w:pPr>
        <w:spacing w:after="160" w:line="278" w:lineRule="auto"/>
        <w:rPr>
          <w:b/>
          <w:bCs/>
        </w:rPr>
      </w:pPr>
    </w:p>
    <w:p w14:paraId="5DADEFA0" w14:textId="77777777" w:rsidR="00203FE2" w:rsidRDefault="00203FE2" w:rsidP="005D4BD7">
      <w:pPr>
        <w:spacing w:after="160" w:line="278" w:lineRule="auto"/>
        <w:rPr>
          <w:b/>
          <w:bCs/>
        </w:rPr>
      </w:pPr>
    </w:p>
    <w:p w14:paraId="393B28A2" w14:textId="77777777" w:rsidR="00203FE2" w:rsidRDefault="00203FE2" w:rsidP="005D4BD7">
      <w:pPr>
        <w:spacing w:after="160" w:line="278" w:lineRule="auto"/>
        <w:rPr>
          <w:b/>
          <w:bCs/>
        </w:rPr>
      </w:pPr>
    </w:p>
    <w:p w14:paraId="6CF43044" w14:textId="77777777" w:rsidR="00203FE2" w:rsidRDefault="00203FE2" w:rsidP="005D4BD7">
      <w:pPr>
        <w:spacing w:after="160" w:line="278" w:lineRule="auto"/>
        <w:rPr>
          <w:b/>
          <w:bCs/>
        </w:rPr>
      </w:pPr>
    </w:p>
    <w:p w14:paraId="04285596" w14:textId="77777777" w:rsidR="00203FE2" w:rsidRDefault="00203FE2" w:rsidP="005D4BD7">
      <w:pPr>
        <w:spacing w:after="160" w:line="278" w:lineRule="auto"/>
        <w:rPr>
          <w:b/>
          <w:bCs/>
        </w:rPr>
      </w:pPr>
    </w:p>
    <w:p w14:paraId="2746786B" w14:textId="77777777" w:rsidR="00203FE2" w:rsidRDefault="00203FE2" w:rsidP="005D4BD7">
      <w:pPr>
        <w:spacing w:after="160" w:line="278" w:lineRule="auto"/>
        <w:rPr>
          <w:b/>
          <w:bCs/>
        </w:rPr>
      </w:pPr>
    </w:p>
    <w:p w14:paraId="707964DE" w14:textId="77777777" w:rsidR="00203FE2" w:rsidRDefault="00203FE2" w:rsidP="005D4BD7">
      <w:pPr>
        <w:spacing w:after="160" w:line="278" w:lineRule="auto"/>
        <w:rPr>
          <w:b/>
          <w:bCs/>
        </w:rPr>
      </w:pPr>
    </w:p>
    <w:p w14:paraId="5F04A54F" w14:textId="77777777" w:rsidR="00203FE2" w:rsidRDefault="00203FE2" w:rsidP="005D4BD7">
      <w:pPr>
        <w:spacing w:after="160" w:line="278" w:lineRule="auto"/>
        <w:rPr>
          <w:b/>
          <w:bCs/>
        </w:rPr>
      </w:pPr>
    </w:p>
    <w:p w14:paraId="42AFA5C9" w14:textId="77777777" w:rsidR="00203FE2" w:rsidRDefault="00203FE2" w:rsidP="005D4BD7">
      <w:pPr>
        <w:spacing w:after="160" w:line="278" w:lineRule="auto"/>
        <w:rPr>
          <w:b/>
          <w:bCs/>
        </w:rPr>
      </w:pPr>
    </w:p>
    <w:p w14:paraId="22BCAE30" w14:textId="77777777" w:rsidR="00203FE2" w:rsidRDefault="00203FE2" w:rsidP="005D4BD7">
      <w:pPr>
        <w:spacing w:after="160" w:line="278" w:lineRule="auto"/>
        <w:rPr>
          <w:b/>
          <w:bCs/>
        </w:rPr>
      </w:pPr>
    </w:p>
    <w:p w14:paraId="4D8B2A43" w14:textId="77777777" w:rsidR="00203FE2" w:rsidRDefault="00203FE2" w:rsidP="005D4BD7">
      <w:pPr>
        <w:spacing w:after="160" w:line="278" w:lineRule="auto"/>
        <w:rPr>
          <w:b/>
          <w:bCs/>
        </w:rPr>
      </w:pPr>
    </w:p>
    <w:p w14:paraId="4D1854AD" w14:textId="77777777" w:rsidR="00203FE2" w:rsidRDefault="00203FE2" w:rsidP="005D4BD7">
      <w:pPr>
        <w:spacing w:after="160" w:line="278" w:lineRule="auto"/>
        <w:rPr>
          <w:b/>
          <w:bCs/>
        </w:rPr>
      </w:pPr>
    </w:p>
    <w:p w14:paraId="69979E06" w14:textId="77777777" w:rsidR="006466FD" w:rsidRDefault="006466FD" w:rsidP="005D4BD7">
      <w:pPr>
        <w:spacing w:after="160" w:line="278" w:lineRule="auto"/>
        <w:rPr>
          <w:b/>
          <w:bCs/>
        </w:rPr>
      </w:pPr>
    </w:p>
    <w:p w14:paraId="37876E16" w14:textId="77777777" w:rsidR="006466FD" w:rsidRDefault="006466FD" w:rsidP="005D4BD7">
      <w:pPr>
        <w:spacing w:after="160" w:line="278" w:lineRule="auto"/>
        <w:rPr>
          <w:b/>
          <w:bCs/>
        </w:rPr>
      </w:pPr>
    </w:p>
    <w:p w14:paraId="66C170F3" w14:textId="77777777" w:rsidR="00203FE2" w:rsidRDefault="00203FE2" w:rsidP="005D4BD7">
      <w:pPr>
        <w:spacing w:after="160" w:line="278" w:lineRule="auto"/>
        <w:rPr>
          <w:b/>
          <w:bCs/>
        </w:rPr>
      </w:pPr>
    </w:p>
    <w:p w14:paraId="53824AC4" w14:textId="57DFC947" w:rsidR="005D4BD7" w:rsidRDefault="005D4BD7" w:rsidP="005D4BD7">
      <w:pPr>
        <w:spacing w:after="160" w:line="278" w:lineRule="auto"/>
        <w:rPr>
          <w:b/>
          <w:bCs/>
        </w:rPr>
      </w:pPr>
      <w:r w:rsidRPr="00165D7E">
        <w:rPr>
          <w:b/>
          <w:bCs/>
        </w:rPr>
        <w:t>Anexo: Fluxograma do Processo de Solicitação e Instalação de Links</w:t>
      </w:r>
    </w:p>
    <w:p w14:paraId="43B46356" w14:textId="7F30B61A" w:rsidR="00CB5D7C" w:rsidRDefault="00203FE2" w:rsidP="005D4BD7">
      <w:pPr>
        <w:spacing w:after="160" w:line="278" w:lineRule="auto"/>
        <w:rPr>
          <w:b/>
          <w:bCs/>
        </w:rPr>
      </w:pPr>
      <w:r w:rsidRPr="00203FE2">
        <w:rPr>
          <w:b/>
          <w:bCs/>
          <w:noProof/>
        </w:rPr>
        <w:drawing>
          <wp:inline distT="0" distB="0" distL="0" distR="0" wp14:anchorId="0AC6EF0C" wp14:editId="622CD8FB">
            <wp:extent cx="5400040" cy="4171950"/>
            <wp:effectExtent l="0" t="0" r="0" b="0"/>
            <wp:docPr id="874085080" name="Imagem 1" descr="Diagram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085080" name="Imagem 1" descr="Diagrama&#10;&#10;O conteúdo gerado por IA pode estar incorre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CF34D" w14:textId="77777777" w:rsidR="003C30EE" w:rsidRDefault="003C30EE" w:rsidP="005D4BD7">
      <w:pPr>
        <w:spacing w:after="160" w:line="278" w:lineRule="auto"/>
      </w:pPr>
    </w:p>
    <w:p w14:paraId="487B1D71" w14:textId="43A939D8" w:rsidR="005D4BD7" w:rsidRPr="00165D7E" w:rsidRDefault="005D4BD7" w:rsidP="005D4BD7">
      <w:pPr>
        <w:spacing w:after="160" w:line="278" w:lineRule="auto"/>
      </w:pPr>
      <w:r w:rsidRPr="00165D7E">
        <w:t xml:space="preserve">Unidade Solicitante → Abertura de Chamado → Análise Técnica (Infraestrutura) → </w:t>
      </w:r>
    </w:p>
    <w:p w14:paraId="36254288" w14:textId="77777777" w:rsidR="005D4BD7" w:rsidRPr="00165D7E" w:rsidRDefault="005D4BD7" w:rsidP="005D4BD7">
      <w:pPr>
        <w:spacing w:after="160" w:line="278" w:lineRule="auto"/>
      </w:pPr>
      <w:r w:rsidRPr="00165D7E">
        <w:t xml:space="preserve">Elaboração de Projeto → Aprovação (Gerência TI) → Seleção do Provedor Homologado </w:t>
      </w:r>
    </w:p>
    <w:p w14:paraId="4E762403" w14:textId="77777777" w:rsidR="005D4BD7" w:rsidRPr="00165D7E" w:rsidRDefault="005D4BD7" w:rsidP="005D4BD7">
      <w:pPr>
        <w:spacing w:after="160" w:line="278" w:lineRule="auto"/>
      </w:pPr>
      <w:r w:rsidRPr="00165D7E">
        <w:t xml:space="preserve">(CODATA/RIX/OI) → Contratação → Instalação → Testes → Homologação → Ativação → </w:t>
      </w:r>
    </w:p>
    <w:p w14:paraId="2550614E" w14:textId="77777777" w:rsidR="005D4BD7" w:rsidRPr="00165D7E" w:rsidRDefault="005D4BD7" w:rsidP="005D4BD7">
      <w:pPr>
        <w:spacing w:after="160" w:line="278" w:lineRule="auto"/>
      </w:pPr>
      <w:r w:rsidRPr="00165D7E">
        <w:t>Monitoramento Contínuo</w:t>
      </w:r>
    </w:p>
    <w:p w14:paraId="23643CCD" w14:textId="77777777" w:rsidR="0053573E" w:rsidRDefault="0053573E">
      <w:pPr>
        <w:spacing w:after="0" w:line="240" w:lineRule="auto"/>
        <w:ind w:firstLine="708"/>
        <w:jc w:val="both"/>
      </w:pPr>
    </w:p>
    <w:p w14:paraId="2537F19F" w14:textId="77777777" w:rsidR="00666724" w:rsidRDefault="00666724">
      <w:pPr>
        <w:spacing w:after="0" w:line="240" w:lineRule="auto"/>
        <w:ind w:firstLine="708"/>
        <w:jc w:val="both"/>
      </w:pPr>
    </w:p>
    <w:p w14:paraId="3929EF3A" w14:textId="77777777" w:rsidR="00666724" w:rsidRDefault="00666724">
      <w:pPr>
        <w:spacing w:after="0" w:line="240" w:lineRule="auto"/>
        <w:ind w:firstLine="708"/>
        <w:jc w:val="both"/>
      </w:pPr>
    </w:p>
    <w:p w14:paraId="4DE6F96B" w14:textId="77777777" w:rsidR="00666724" w:rsidRDefault="00666724">
      <w:pPr>
        <w:spacing w:after="0" w:line="240" w:lineRule="auto"/>
        <w:ind w:firstLine="708"/>
        <w:jc w:val="both"/>
      </w:pPr>
    </w:p>
    <w:p w14:paraId="2CB70D1B" w14:textId="77777777" w:rsidR="00666724" w:rsidRDefault="00666724">
      <w:pPr>
        <w:spacing w:after="0" w:line="240" w:lineRule="auto"/>
        <w:ind w:firstLine="708"/>
        <w:jc w:val="both"/>
      </w:pPr>
    </w:p>
    <w:p w14:paraId="45FA7CA9" w14:textId="5D64579D" w:rsidR="003C30EE" w:rsidRPr="00165D7E" w:rsidRDefault="003C30EE" w:rsidP="003C30EE">
      <w:pPr>
        <w:spacing w:after="160" w:line="278" w:lineRule="auto"/>
        <w:jc w:val="center"/>
      </w:pPr>
      <w:r w:rsidRPr="00165D7E">
        <w:t xml:space="preserve">João Pessoa, </w:t>
      </w:r>
      <w:r w:rsidR="00B80D49">
        <w:t>02 maio</w:t>
      </w:r>
      <w:r w:rsidRPr="00165D7E">
        <w:t xml:space="preserve"> de 2025.</w:t>
      </w:r>
    </w:p>
    <w:p w14:paraId="23643CCF" w14:textId="77777777" w:rsidR="0053573E" w:rsidRDefault="0053573E" w:rsidP="003C30EE">
      <w:pPr>
        <w:spacing w:after="0" w:line="240" w:lineRule="auto"/>
        <w:ind w:firstLine="708"/>
        <w:jc w:val="center"/>
      </w:pPr>
    </w:p>
    <w:p w14:paraId="23643CD1" w14:textId="77777777" w:rsidR="0053573E" w:rsidRDefault="0000649F">
      <w:pPr>
        <w:spacing w:after="0" w:line="240" w:lineRule="auto"/>
        <w:ind w:firstLine="708"/>
        <w:jc w:val="center"/>
      </w:pPr>
      <w:r>
        <w:t>____________________________</w:t>
      </w:r>
    </w:p>
    <w:p w14:paraId="23643CD2" w14:textId="77777777" w:rsidR="0053573E" w:rsidRDefault="0000649F">
      <w:pPr>
        <w:spacing w:after="0" w:line="240" w:lineRule="auto"/>
        <w:ind w:firstLine="709"/>
        <w:jc w:val="center"/>
        <w:rPr>
          <w:bCs/>
        </w:rPr>
      </w:pPr>
      <w:proofErr w:type="spellStart"/>
      <w:r>
        <w:rPr>
          <w:bCs/>
        </w:rPr>
        <w:t>Jhony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Wesllys</w:t>
      </w:r>
      <w:proofErr w:type="spellEnd"/>
      <w:r>
        <w:rPr>
          <w:bCs/>
        </w:rPr>
        <w:t xml:space="preserve"> Bezerra Costa</w:t>
      </w:r>
    </w:p>
    <w:p w14:paraId="23643CD3" w14:textId="77777777" w:rsidR="0053573E" w:rsidRDefault="0000649F">
      <w:pPr>
        <w:spacing w:after="0" w:line="240" w:lineRule="auto"/>
        <w:ind w:firstLine="709"/>
        <w:jc w:val="center"/>
        <w:rPr>
          <w:bCs/>
        </w:rPr>
      </w:pPr>
      <w:r>
        <w:rPr>
          <w:bCs/>
        </w:rPr>
        <w:t>Secretário de Estado Da Saúde</w:t>
      </w:r>
    </w:p>
    <w:p w14:paraId="23643CD4" w14:textId="77777777" w:rsidR="0053573E" w:rsidRDefault="0053573E">
      <w:pPr>
        <w:spacing w:after="0" w:line="240" w:lineRule="auto"/>
        <w:ind w:firstLine="708"/>
        <w:jc w:val="both"/>
      </w:pPr>
    </w:p>
    <w:p w14:paraId="23643CD5" w14:textId="77777777" w:rsidR="0053573E" w:rsidRDefault="0053573E">
      <w:pPr>
        <w:spacing w:after="0" w:line="240" w:lineRule="auto"/>
        <w:ind w:firstLine="708"/>
        <w:jc w:val="both"/>
      </w:pPr>
    </w:p>
    <w:p w14:paraId="23643CD6" w14:textId="77777777" w:rsidR="0053573E" w:rsidRDefault="0000649F">
      <w:pPr>
        <w:spacing w:after="0" w:line="240" w:lineRule="auto"/>
        <w:ind w:firstLine="708"/>
        <w:jc w:val="center"/>
      </w:pPr>
      <w:r>
        <w:t>____________________________</w:t>
      </w:r>
    </w:p>
    <w:p w14:paraId="23643CD7" w14:textId="77777777" w:rsidR="0053573E" w:rsidRDefault="0000649F">
      <w:pPr>
        <w:spacing w:after="0" w:line="240" w:lineRule="auto"/>
        <w:ind w:firstLine="709"/>
        <w:jc w:val="center"/>
        <w:rPr>
          <w:bCs/>
        </w:rPr>
      </w:pPr>
      <w:r>
        <w:rPr>
          <w:bCs/>
        </w:rPr>
        <w:t>Kleyber Dantas Torres de Araújo</w:t>
      </w:r>
    </w:p>
    <w:p w14:paraId="23643CD9" w14:textId="39C1A9EE" w:rsidR="0053573E" w:rsidRPr="00203FE2" w:rsidRDefault="0000649F" w:rsidP="00203FE2">
      <w:pPr>
        <w:spacing w:after="0" w:line="240" w:lineRule="auto"/>
        <w:ind w:firstLine="709"/>
        <w:jc w:val="center"/>
        <w:rPr>
          <w:bCs/>
        </w:rPr>
      </w:pPr>
      <w:r>
        <w:rPr>
          <w:bCs/>
        </w:rPr>
        <w:t>Gerente de Tecnologia da Informação SES-PB</w:t>
      </w:r>
    </w:p>
    <w:sectPr w:rsidR="0053573E" w:rsidRPr="00203FE2">
      <w:headerReference w:type="default" r:id="rId10"/>
      <w:footerReference w:type="default" r:id="rId11"/>
      <w:pgSz w:w="11906" w:h="16838"/>
      <w:pgMar w:top="851" w:right="1701" w:bottom="1417" w:left="1701" w:header="708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A9051" w14:textId="77777777" w:rsidR="00A41A44" w:rsidRDefault="00A41A44">
      <w:pPr>
        <w:spacing w:after="0" w:line="240" w:lineRule="auto"/>
      </w:pPr>
      <w:r>
        <w:separator/>
      </w:r>
    </w:p>
  </w:endnote>
  <w:endnote w:type="continuationSeparator" w:id="0">
    <w:p w14:paraId="506B515C" w14:textId="77777777" w:rsidR="00A41A44" w:rsidRDefault="00A4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971344"/>
      <w:docPartObj>
        <w:docPartGallery w:val="Page Numbers (Bottom of Page)"/>
        <w:docPartUnique/>
      </w:docPartObj>
    </w:sdtPr>
    <w:sdtContent>
      <w:p w14:paraId="23643CE5" w14:textId="77777777" w:rsidR="0053573E" w:rsidRDefault="0000649F">
        <w:pPr>
          <w:pStyle w:val="Rodap"/>
          <w:tabs>
            <w:tab w:val="clear" w:pos="4252"/>
            <w:tab w:val="clear" w:pos="8504"/>
            <w:tab w:val="left" w:pos="5980"/>
          </w:tabs>
        </w:pPr>
        <w:r>
          <w:rPr>
            <w:noProof/>
            <w:lang w:eastAsia="zh-TW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23643CE8" wp14:editId="23643CE9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3810" r="0" b="0"/>
                  <wp:wrapNone/>
                  <wp:docPr id="2" name="Group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 bwMode="auto">
                          <a:xfrm>
                            <a:off x="0" y="0"/>
                            <a:ext cx="418465" cy="438149"/>
                            <a:chOff x="726" y="14496"/>
                            <a:chExt cx="659" cy="690"/>
                          </a:xfrm>
                        </wpg:grpSpPr>
                        <wps:wsp>
                          <wps:cNvPr id="635318817" name="Retângulo 6353188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4443706" name="Retângulo 20944437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6433197" name="Caixa de Texto 1676433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643CEA" w14:textId="77777777" w:rsidR="0053573E" w:rsidRDefault="0000649F">
                                <w:pPr>
                                  <w:pStyle w:val="Rodap"/>
                                  <w:jc w:val="right"/>
                                  <w:rPr>
                                    <w:b/>
                                    <w:i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i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i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3643CE8" id="Group 1" o:spid="_x0000_s1026" style="position:absolute;margin-left:0;margin-top:0;width:32.95pt;height:34.5pt;z-index:251660288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">
                  <v:rect id="Retângulo 635318817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" fillcolor="#943634 [2405]" strokecolor="#943634 [2405]"/>
                  <v:rect id="Retângulo 2094443706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" fillcolor="#943634 [2405]" strokecolor="#943634 [2405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676433197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" filled="f" stroked="f">
                    <v:textbox inset="4.32pt,0,4.32pt,0">
                      <w:txbxContent>
                        <w:p w14:paraId="23643CEA" w14:textId="77777777" w:rsidR="0053573E" w:rsidRDefault="0000649F">
                          <w:pPr>
                            <w:pStyle w:val="Rodap"/>
                            <w:jc w:val="right"/>
                            <w:rPr>
                              <w:b/>
                              <w:i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i/>
                              <w:color w:val="FFFFFF" w:themeColor="background1"/>
                              <w:sz w:val="36"/>
                              <w:szCs w:val="36"/>
                            </w:rPr>
                            <w:t>2</w:t>
                          </w:r>
                          <w:r>
                            <w:rPr>
                              <w:b/>
                              <w:i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7261E" w14:textId="77777777" w:rsidR="00A41A44" w:rsidRDefault="00A41A44">
      <w:pPr>
        <w:spacing w:after="0" w:line="240" w:lineRule="auto"/>
      </w:pPr>
      <w:r>
        <w:separator/>
      </w:r>
    </w:p>
  </w:footnote>
  <w:footnote w:type="continuationSeparator" w:id="0">
    <w:p w14:paraId="5658827B" w14:textId="77777777" w:rsidR="00A41A44" w:rsidRDefault="00A4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43CE4" w14:textId="77777777" w:rsidR="0053573E" w:rsidRDefault="0000649F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3643CE6" wp14:editId="23643CE7">
          <wp:simplePos x="0" y="0"/>
          <wp:positionH relativeFrom="margin">
            <wp:posOffset>-883285</wp:posOffset>
          </wp:positionH>
          <wp:positionV relativeFrom="margin">
            <wp:posOffset>-372745</wp:posOffset>
          </wp:positionV>
          <wp:extent cx="7067550" cy="15875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067550" cy="15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B370D"/>
    <w:multiLevelType w:val="hybridMultilevel"/>
    <w:tmpl w:val="5F8034BE"/>
    <w:lvl w:ilvl="0" w:tplc="E1761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D43E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4E4158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2F651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2B8435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F609D6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4E4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D662E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DC2B92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964F9"/>
    <w:multiLevelType w:val="hybridMultilevel"/>
    <w:tmpl w:val="02364396"/>
    <w:lvl w:ilvl="0" w:tplc="2E165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9413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A982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84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A22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C2A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A60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456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BA1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231C8"/>
    <w:multiLevelType w:val="hybridMultilevel"/>
    <w:tmpl w:val="2240535E"/>
    <w:lvl w:ilvl="0" w:tplc="C2B4E83A">
      <w:start w:val="1"/>
      <w:numFmt w:val="upperLetter"/>
      <w:lvlText w:val="%1)"/>
      <w:lvlJc w:val="left"/>
      <w:pPr>
        <w:ind w:left="1425" w:hanging="360"/>
      </w:pPr>
      <w:rPr>
        <w:rFonts w:hint="default"/>
      </w:rPr>
    </w:lvl>
    <w:lvl w:ilvl="1" w:tplc="B1E88EB0">
      <w:start w:val="1"/>
      <w:numFmt w:val="lowerLetter"/>
      <w:lvlText w:val="%2."/>
      <w:lvlJc w:val="left"/>
      <w:pPr>
        <w:ind w:left="2145" w:hanging="360"/>
      </w:pPr>
    </w:lvl>
    <w:lvl w:ilvl="2" w:tplc="6B9EEAA4">
      <w:start w:val="1"/>
      <w:numFmt w:val="lowerRoman"/>
      <w:lvlText w:val="%3."/>
      <w:lvlJc w:val="right"/>
      <w:pPr>
        <w:ind w:left="2865" w:hanging="180"/>
      </w:pPr>
    </w:lvl>
    <w:lvl w:ilvl="3" w:tplc="4CF005FC">
      <w:start w:val="1"/>
      <w:numFmt w:val="decimal"/>
      <w:lvlText w:val="%4."/>
      <w:lvlJc w:val="left"/>
      <w:pPr>
        <w:ind w:left="3585" w:hanging="360"/>
      </w:pPr>
    </w:lvl>
    <w:lvl w:ilvl="4" w:tplc="F34C4F3E">
      <w:start w:val="1"/>
      <w:numFmt w:val="lowerLetter"/>
      <w:lvlText w:val="%5."/>
      <w:lvlJc w:val="left"/>
      <w:pPr>
        <w:ind w:left="4305" w:hanging="360"/>
      </w:pPr>
    </w:lvl>
    <w:lvl w:ilvl="5" w:tplc="522482AC">
      <w:start w:val="1"/>
      <w:numFmt w:val="lowerRoman"/>
      <w:lvlText w:val="%6."/>
      <w:lvlJc w:val="right"/>
      <w:pPr>
        <w:ind w:left="5025" w:hanging="180"/>
      </w:pPr>
    </w:lvl>
    <w:lvl w:ilvl="6" w:tplc="938872B4">
      <w:start w:val="1"/>
      <w:numFmt w:val="decimal"/>
      <w:lvlText w:val="%7."/>
      <w:lvlJc w:val="left"/>
      <w:pPr>
        <w:ind w:left="5745" w:hanging="360"/>
      </w:pPr>
    </w:lvl>
    <w:lvl w:ilvl="7" w:tplc="C630B5BC">
      <w:start w:val="1"/>
      <w:numFmt w:val="lowerLetter"/>
      <w:lvlText w:val="%8."/>
      <w:lvlJc w:val="left"/>
      <w:pPr>
        <w:ind w:left="6465" w:hanging="360"/>
      </w:pPr>
    </w:lvl>
    <w:lvl w:ilvl="8" w:tplc="98BE2D88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9045894"/>
    <w:multiLevelType w:val="multilevel"/>
    <w:tmpl w:val="E366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A3385"/>
    <w:multiLevelType w:val="multilevel"/>
    <w:tmpl w:val="502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37B87"/>
    <w:multiLevelType w:val="hybridMultilevel"/>
    <w:tmpl w:val="583E9434"/>
    <w:lvl w:ilvl="0" w:tplc="3DB48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C35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1D40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E6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094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32D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F25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C8A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6C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83B87"/>
    <w:multiLevelType w:val="hybridMultilevel"/>
    <w:tmpl w:val="C00E5E36"/>
    <w:lvl w:ilvl="0" w:tplc="C7E88A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DE76F436">
      <w:start w:val="1"/>
      <w:numFmt w:val="lowerLetter"/>
      <w:lvlText w:val="%2."/>
      <w:lvlJc w:val="left"/>
      <w:pPr>
        <w:ind w:left="2496" w:hanging="360"/>
      </w:pPr>
    </w:lvl>
    <w:lvl w:ilvl="2" w:tplc="7AD821B4">
      <w:start w:val="1"/>
      <w:numFmt w:val="lowerRoman"/>
      <w:lvlText w:val="%3."/>
      <w:lvlJc w:val="right"/>
      <w:pPr>
        <w:ind w:left="3216" w:hanging="180"/>
      </w:pPr>
    </w:lvl>
    <w:lvl w:ilvl="3" w:tplc="5B86A634">
      <w:start w:val="1"/>
      <w:numFmt w:val="decimal"/>
      <w:lvlText w:val="%4."/>
      <w:lvlJc w:val="left"/>
      <w:pPr>
        <w:ind w:left="3936" w:hanging="360"/>
      </w:pPr>
    </w:lvl>
    <w:lvl w:ilvl="4" w:tplc="C41E5F48">
      <w:start w:val="1"/>
      <w:numFmt w:val="lowerLetter"/>
      <w:lvlText w:val="%5."/>
      <w:lvlJc w:val="left"/>
      <w:pPr>
        <w:ind w:left="4656" w:hanging="360"/>
      </w:pPr>
    </w:lvl>
    <w:lvl w:ilvl="5" w:tplc="B95C73F0">
      <w:start w:val="1"/>
      <w:numFmt w:val="lowerRoman"/>
      <w:lvlText w:val="%6."/>
      <w:lvlJc w:val="right"/>
      <w:pPr>
        <w:ind w:left="5376" w:hanging="180"/>
      </w:pPr>
    </w:lvl>
    <w:lvl w:ilvl="6" w:tplc="57889094">
      <w:start w:val="1"/>
      <w:numFmt w:val="decimal"/>
      <w:lvlText w:val="%7."/>
      <w:lvlJc w:val="left"/>
      <w:pPr>
        <w:ind w:left="6096" w:hanging="360"/>
      </w:pPr>
    </w:lvl>
    <w:lvl w:ilvl="7" w:tplc="2B04A602">
      <w:start w:val="1"/>
      <w:numFmt w:val="lowerLetter"/>
      <w:lvlText w:val="%8."/>
      <w:lvlJc w:val="left"/>
      <w:pPr>
        <w:ind w:left="6816" w:hanging="360"/>
      </w:pPr>
    </w:lvl>
    <w:lvl w:ilvl="8" w:tplc="374E0368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1D61432"/>
    <w:multiLevelType w:val="multilevel"/>
    <w:tmpl w:val="DFA0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0B5043"/>
    <w:multiLevelType w:val="hybridMultilevel"/>
    <w:tmpl w:val="D88AD5A2"/>
    <w:lvl w:ilvl="0" w:tplc="5A84D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E94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27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6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A49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8CD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C4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A7B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1CD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262A3"/>
    <w:multiLevelType w:val="hybridMultilevel"/>
    <w:tmpl w:val="A4EA42EE"/>
    <w:lvl w:ilvl="0" w:tplc="F16E93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3781D40">
      <w:start w:val="1"/>
      <w:numFmt w:val="lowerLetter"/>
      <w:lvlText w:val="%2."/>
      <w:lvlJc w:val="left"/>
      <w:pPr>
        <w:ind w:left="1440" w:hanging="360"/>
      </w:pPr>
    </w:lvl>
    <w:lvl w:ilvl="2" w:tplc="60BEEDC0">
      <w:start w:val="1"/>
      <w:numFmt w:val="lowerRoman"/>
      <w:lvlText w:val="%3."/>
      <w:lvlJc w:val="right"/>
      <w:pPr>
        <w:ind w:left="2160" w:hanging="180"/>
      </w:pPr>
    </w:lvl>
    <w:lvl w:ilvl="3" w:tplc="943AEDB2">
      <w:start w:val="1"/>
      <w:numFmt w:val="decimal"/>
      <w:lvlText w:val="%4."/>
      <w:lvlJc w:val="left"/>
      <w:pPr>
        <w:ind w:left="2880" w:hanging="360"/>
      </w:pPr>
    </w:lvl>
    <w:lvl w:ilvl="4" w:tplc="47A298F6">
      <w:start w:val="1"/>
      <w:numFmt w:val="lowerLetter"/>
      <w:lvlText w:val="%5."/>
      <w:lvlJc w:val="left"/>
      <w:pPr>
        <w:ind w:left="3600" w:hanging="360"/>
      </w:pPr>
    </w:lvl>
    <w:lvl w:ilvl="5" w:tplc="AD52AAAE">
      <w:start w:val="1"/>
      <w:numFmt w:val="lowerRoman"/>
      <w:lvlText w:val="%6."/>
      <w:lvlJc w:val="right"/>
      <w:pPr>
        <w:ind w:left="4320" w:hanging="180"/>
      </w:pPr>
    </w:lvl>
    <w:lvl w:ilvl="6" w:tplc="49303B3E">
      <w:start w:val="1"/>
      <w:numFmt w:val="decimal"/>
      <w:lvlText w:val="%7."/>
      <w:lvlJc w:val="left"/>
      <w:pPr>
        <w:ind w:left="5040" w:hanging="360"/>
      </w:pPr>
    </w:lvl>
    <w:lvl w:ilvl="7" w:tplc="2FA402BA">
      <w:start w:val="1"/>
      <w:numFmt w:val="lowerLetter"/>
      <w:lvlText w:val="%8."/>
      <w:lvlJc w:val="left"/>
      <w:pPr>
        <w:ind w:left="5760" w:hanging="360"/>
      </w:pPr>
    </w:lvl>
    <w:lvl w:ilvl="8" w:tplc="FBE07E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C447C"/>
    <w:multiLevelType w:val="hybridMultilevel"/>
    <w:tmpl w:val="306622B8"/>
    <w:lvl w:ilvl="0" w:tplc="497C8410">
      <w:start w:val="1"/>
      <w:numFmt w:val="upperLetter"/>
      <w:lvlText w:val="%1)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EEA84BA4">
      <w:start w:val="1"/>
      <w:numFmt w:val="lowerLetter"/>
      <w:lvlText w:val="%2."/>
      <w:lvlJc w:val="left"/>
      <w:pPr>
        <w:ind w:left="1785" w:hanging="360"/>
      </w:pPr>
    </w:lvl>
    <w:lvl w:ilvl="2" w:tplc="4380D87C">
      <w:start w:val="1"/>
      <w:numFmt w:val="lowerRoman"/>
      <w:lvlText w:val="%3."/>
      <w:lvlJc w:val="right"/>
      <w:pPr>
        <w:ind w:left="2505" w:hanging="180"/>
      </w:pPr>
    </w:lvl>
    <w:lvl w:ilvl="3" w:tplc="B1F22632">
      <w:start w:val="1"/>
      <w:numFmt w:val="decimal"/>
      <w:lvlText w:val="%4."/>
      <w:lvlJc w:val="left"/>
      <w:pPr>
        <w:ind w:left="3225" w:hanging="360"/>
      </w:pPr>
    </w:lvl>
    <w:lvl w:ilvl="4" w:tplc="B49EB522">
      <w:start w:val="1"/>
      <w:numFmt w:val="lowerLetter"/>
      <w:lvlText w:val="%5."/>
      <w:lvlJc w:val="left"/>
      <w:pPr>
        <w:ind w:left="3945" w:hanging="360"/>
      </w:pPr>
    </w:lvl>
    <w:lvl w:ilvl="5" w:tplc="812011A0">
      <w:start w:val="1"/>
      <w:numFmt w:val="lowerRoman"/>
      <w:lvlText w:val="%6."/>
      <w:lvlJc w:val="right"/>
      <w:pPr>
        <w:ind w:left="4665" w:hanging="180"/>
      </w:pPr>
    </w:lvl>
    <w:lvl w:ilvl="6" w:tplc="78EA4902">
      <w:start w:val="1"/>
      <w:numFmt w:val="decimal"/>
      <w:lvlText w:val="%7."/>
      <w:lvlJc w:val="left"/>
      <w:pPr>
        <w:ind w:left="5385" w:hanging="360"/>
      </w:pPr>
    </w:lvl>
    <w:lvl w:ilvl="7" w:tplc="62361E6C">
      <w:start w:val="1"/>
      <w:numFmt w:val="lowerLetter"/>
      <w:lvlText w:val="%8."/>
      <w:lvlJc w:val="left"/>
      <w:pPr>
        <w:ind w:left="6105" w:hanging="360"/>
      </w:pPr>
    </w:lvl>
    <w:lvl w:ilvl="8" w:tplc="958CB3B4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0EB49F8"/>
    <w:multiLevelType w:val="hybridMultilevel"/>
    <w:tmpl w:val="CF3477D0"/>
    <w:lvl w:ilvl="0" w:tplc="FB22D38C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50125426">
      <w:start w:val="1"/>
      <w:numFmt w:val="lowerLetter"/>
      <w:lvlText w:val="%2."/>
      <w:lvlJc w:val="left"/>
      <w:pPr>
        <w:ind w:left="1785" w:hanging="360"/>
      </w:pPr>
    </w:lvl>
    <w:lvl w:ilvl="2" w:tplc="86EEF20A">
      <w:start w:val="1"/>
      <w:numFmt w:val="lowerRoman"/>
      <w:lvlText w:val="%3."/>
      <w:lvlJc w:val="right"/>
      <w:pPr>
        <w:ind w:left="2505" w:hanging="180"/>
      </w:pPr>
    </w:lvl>
    <w:lvl w:ilvl="3" w:tplc="F88220F8">
      <w:start w:val="1"/>
      <w:numFmt w:val="decimal"/>
      <w:lvlText w:val="%4."/>
      <w:lvlJc w:val="left"/>
      <w:pPr>
        <w:ind w:left="3225" w:hanging="360"/>
      </w:pPr>
    </w:lvl>
    <w:lvl w:ilvl="4" w:tplc="45C2ACA4">
      <w:start w:val="1"/>
      <w:numFmt w:val="lowerLetter"/>
      <w:lvlText w:val="%5."/>
      <w:lvlJc w:val="left"/>
      <w:pPr>
        <w:ind w:left="3945" w:hanging="360"/>
      </w:pPr>
    </w:lvl>
    <w:lvl w:ilvl="5" w:tplc="A4304E5C">
      <w:start w:val="1"/>
      <w:numFmt w:val="lowerRoman"/>
      <w:lvlText w:val="%6."/>
      <w:lvlJc w:val="right"/>
      <w:pPr>
        <w:ind w:left="4665" w:hanging="180"/>
      </w:pPr>
    </w:lvl>
    <w:lvl w:ilvl="6" w:tplc="995E2900">
      <w:start w:val="1"/>
      <w:numFmt w:val="decimal"/>
      <w:lvlText w:val="%7."/>
      <w:lvlJc w:val="left"/>
      <w:pPr>
        <w:ind w:left="5385" w:hanging="360"/>
      </w:pPr>
    </w:lvl>
    <w:lvl w:ilvl="7" w:tplc="51383F68">
      <w:start w:val="1"/>
      <w:numFmt w:val="lowerLetter"/>
      <w:lvlText w:val="%8."/>
      <w:lvlJc w:val="left"/>
      <w:pPr>
        <w:ind w:left="6105" w:hanging="360"/>
      </w:pPr>
    </w:lvl>
    <w:lvl w:ilvl="8" w:tplc="CC5EC9AE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10758D1"/>
    <w:multiLevelType w:val="hybridMultilevel"/>
    <w:tmpl w:val="09F2D79A"/>
    <w:lvl w:ilvl="0" w:tplc="BFBAD7D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16B8D7A0">
      <w:start w:val="1"/>
      <w:numFmt w:val="lowerLetter"/>
      <w:lvlText w:val="%2."/>
      <w:lvlJc w:val="left"/>
      <w:pPr>
        <w:ind w:left="1788" w:hanging="360"/>
      </w:pPr>
    </w:lvl>
    <w:lvl w:ilvl="2" w:tplc="C1E63960">
      <w:start w:val="1"/>
      <w:numFmt w:val="lowerRoman"/>
      <w:lvlText w:val="%3."/>
      <w:lvlJc w:val="right"/>
      <w:pPr>
        <w:ind w:left="2508" w:hanging="180"/>
      </w:pPr>
    </w:lvl>
    <w:lvl w:ilvl="3" w:tplc="6B0AED36">
      <w:start w:val="1"/>
      <w:numFmt w:val="decimal"/>
      <w:lvlText w:val="%4."/>
      <w:lvlJc w:val="left"/>
      <w:pPr>
        <w:ind w:left="3228" w:hanging="360"/>
      </w:pPr>
    </w:lvl>
    <w:lvl w:ilvl="4" w:tplc="DD3ABA40">
      <w:start w:val="1"/>
      <w:numFmt w:val="lowerLetter"/>
      <w:lvlText w:val="%5."/>
      <w:lvlJc w:val="left"/>
      <w:pPr>
        <w:ind w:left="3948" w:hanging="360"/>
      </w:pPr>
    </w:lvl>
    <w:lvl w:ilvl="5" w:tplc="BFE8DFC8">
      <w:start w:val="1"/>
      <w:numFmt w:val="lowerRoman"/>
      <w:lvlText w:val="%6."/>
      <w:lvlJc w:val="right"/>
      <w:pPr>
        <w:ind w:left="4668" w:hanging="180"/>
      </w:pPr>
    </w:lvl>
    <w:lvl w:ilvl="6" w:tplc="86666662">
      <w:start w:val="1"/>
      <w:numFmt w:val="decimal"/>
      <w:lvlText w:val="%7."/>
      <w:lvlJc w:val="left"/>
      <w:pPr>
        <w:ind w:left="5388" w:hanging="360"/>
      </w:pPr>
    </w:lvl>
    <w:lvl w:ilvl="7" w:tplc="24FE9AB0">
      <w:start w:val="1"/>
      <w:numFmt w:val="lowerLetter"/>
      <w:lvlText w:val="%8."/>
      <w:lvlJc w:val="left"/>
      <w:pPr>
        <w:ind w:left="6108" w:hanging="360"/>
      </w:pPr>
    </w:lvl>
    <w:lvl w:ilvl="8" w:tplc="C08C39B4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BA7BA1"/>
    <w:multiLevelType w:val="multilevel"/>
    <w:tmpl w:val="4910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812174"/>
    <w:multiLevelType w:val="hybridMultilevel"/>
    <w:tmpl w:val="34724DB0"/>
    <w:lvl w:ilvl="0" w:tplc="CA4C50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BBC27BE">
      <w:start w:val="1"/>
      <w:numFmt w:val="lowerLetter"/>
      <w:lvlText w:val="%2."/>
      <w:lvlJc w:val="left"/>
      <w:pPr>
        <w:ind w:left="1440" w:hanging="360"/>
      </w:pPr>
    </w:lvl>
    <w:lvl w:ilvl="2" w:tplc="05389832">
      <w:start w:val="1"/>
      <w:numFmt w:val="lowerRoman"/>
      <w:lvlText w:val="%3."/>
      <w:lvlJc w:val="right"/>
      <w:pPr>
        <w:ind w:left="2160" w:hanging="180"/>
      </w:pPr>
    </w:lvl>
    <w:lvl w:ilvl="3" w:tplc="4D621C3A">
      <w:start w:val="1"/>
      <w:numFmt w:val="decimal"/>
      <w:lvlText w:val="%4."/>
      <w:lvlJc w:val="left"/>
      <w:pPr>
        <w:ind w:left="2880" w:hanging="360"/>
      </w:pPr>
    </w:lvl>
    <w:lvl w:ilvl="4" w:tplc="374CD4EC">
      <w:start w:val="1"/>
      <w:numFmt w:val="lowerLetter"/>
      <w:lvlText w:val="%5."/>
      <w:lvlJc w:val="left"/>
      <w:pPr>
        <w:ind w:left="3600" w:hanging="360"/>
      </w:pPr>
    </w:lvl>
    <w:lvl w:ilvl="5" w:tplc="E7B00FCE">
      <w:start w:val="1"/>
      <w:numFmt w:val="lowerRoman"/>
      <w:lvlText w:val="%6."/>
      <w:lvlJc w:val="right"/>
      <w:pPr>
        <w:ind w:left="4320" w:hanging="180"/>
      </w:pPr>
    </w:lvl>
    <w:lvl w:ilvl="6" w:tplc="B81EFB88">
      <w:start w:val="1"/>
      <w:numFmt w:val="decimal"/>
      <w:lvlText w:val="%7."/>
      <w:lvlJc w:val="left"/>
      <w:pPr>
        <w:ind w:left="5040" w:hanging="360"/>
      </w:pPr>
    </w:lvl>
    <w:lvl w:ilvl="7" w:tplc="1FBE466A">
      <w:start w:val="1"/>
      <w:numFmt w:val="lowerLetter"/>
      <w:lvlText w:val="%8."/>
      <w:lvlJc w:val="left"/>
      <w:pPr>
        <w:ind w:left="5760" w:hanging="360"/>
      </w:pPr>
    </w:lvl>
    <w:lvl w:ilvl="8" w:tplc="A52E3E9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15122"/>
    <w:multiLevelType w:val="hybridMultilevel"/>
    <w:tmpl w:val="7960E97E"/>
    <w:lvl w:ilvl="0" w:tplc="12F47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297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34F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E7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2BF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742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4F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EFA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206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05583"/>
    <w:multiLevelType w:val="hybridMultilevel"/>
    <w:tmpl w:val="81D69518"/>
    <w:lvl w:ilvl="0" w:tplc="593A6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C0B3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FB8C3D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70224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6AE3EC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19C85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58E00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71A49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14696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805E1E"/>
    <w:multiLevelType w:val="multilevel"/>
    <w:tmpl w:val="ED4E5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0F3F5B"/>
    <w:multiLevelType w:val="multilevel"/>
    <w:tmpl w:val="8430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A63522"/>
    <w:multiLevelType w:val="hybridMultilevel"/>
    <w:tmpl w:val="409C247A"/>
    <w:lvl w:ilvl="0" w:tplc="CE24BF6C">
      <w:start w:val="1"/>
      <w:numFmt w:val="upperLetter"/>
      <w:lvlText w:val="%1-"/>
      <w:lvlJc w:val="left"/>
      <w:pPr>
        <w:ind w:left="1425" w:hanging="360"/>
      </w:pPr>
      <w:rPr>
        <w:rFonts w:hint="default"/>
      </w:rPr>
    </w:lvl>
    <w:lvl w:ilvl="1" w:tplc="3912C2BE">
      <w:start w:val="1"/>
      <w:numFmt w:val="lowerLetter"/>
      <w:lvlText w:val="%2."/>
      <w:lvlJc w:val="left"/>
      <w:pPr>
        <w:ind w:left="2145" w:hanging="360"/>
      </w:pPr>
    </w:lvl>
    <w:lvl w:ilvl="2" w:tplc="9F529F1C">
      <w:start w:val="1"/>
      <w:numFmt w:val="lowerRoman"/>
      <w:lvlText w:val="%3."/>
      <w:lvlJc w:val="right"/>
      <w:pPr>
        <w:ind w:left="2865" w:hanging="180"/>
      </w:pPr>
    </w:lvl>
    <w:lvl w:ilvl="3" w:tplc="A47EF79A">
      <w:start w:val="1"/>
      <w:numFmt w:val="decimal"/>
      <w:lvlText w:val="%4."/>
      <w:lvlJc w:val="left"/>
      <w:pPr>
        <w:ind w:left="3585" w:hanging="360"/>
      </w:pPr>
    </w:lvl>
    <w:lvl w:ilvl="4" w:tplc="8A9ABB82">
      <w:start w:val="1"/>
      <w:numFmt w:val="lowerLetter"/>
      <w:lvlText w:val="%5."/>
      <w:lvlJc w:val="left"/>
      <w:pPr>
        <w:ind w:left="4305" w:hanging="360"/>
      </w:pPr>
    </w:lvl>
    <w:lvl w:ilvl="5" w:tplc="F1B68A62">
      <w:start w:val="1"/>
      <w:numFmt w:val="lowerRoman"/>
      <w:lvlText w:val="%6."/>
      <w:lvlJc w:val="right"/>
      <w:pPr>
        <w:ind w:left="5025" w:hanging="180"/>
      </w:pPr>
    </w:lvl>
    <w:lvl w:ilvl="6" w:tplc="38BA8ACE">
      <w:start w:val="1"/>
      <w:numFmt w:val="decimal"/>
      <w:lvlText w:val="%7."/>
      <w:lvlJc w:val="left"/>
      <w:pPr>
        <w:ind w:left="5745" w:hanging="360"/>
      </w:pPr>
    </w:lvl>
    <w:lvl w:ilvl="7" w:tplc="63F41CC4">
      <w:start w:val="1"/>
      <w:numFmt w:val="lowerLetter"/>
      <w:lvlText w:val="%8."/>
      <w:lvlJc w:val="left"/>
      <w:pPr>
        <w:ind w:left="6465" w:hanging="360"/>
      </w:pPr>
    </w:lvl>
    <w:lvl w:ilvl="8" w:tplc="D790551E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607C43BA"/>
    <w:multiLevelType w:val="hybridMultilevel"/>
    <w:tmpl w:val="D9C2631C"/>
    <w:lvl w:ilvl="0" w:tplc="9350DA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3ECE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BE685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05A71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08682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9A2E7C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C864B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58279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51EC0D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1D3763"/>
    <w:multiLevelType w:val="multilevel"/>
    <w:tmpl w:val="08E0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8D5193"/>
    <w:multiLevelType w:val="hybridMultilevel"/>
    <w:tmpl w:val="96BE9FEA"/>
    <w:lvl w:ilvl="0" w:tplc="691CF1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F29436">
      <w:start w:val="1"/>
      <w:numFmt w:val="lowerLetter"/>
      <w:lvlText w:val="%2."/>
      <w:lvlJc w:val="left"/>
      <w:pPr>
        <w:ind w:left="1440" w:hanging="360"/>
      </w:pPr>
    </w:lvl>
    <w:lvl w:ilvl="2" w:tplc="61BE1706">
      <w:start w:val="1"/>
      <w:numFmt w:val="lowerRoman"/>
      <w:lvlText w:val="%3."/>
      <w:lvlJc w:val="right"/>
      <w:pPr>
        <w:ind w:left="2160" w:hanging="180"/>
      </w:pPr>
    </w:lvl>
    <w:lvl w:ilvl="3" w:tplc="830012D4">
      <w:start w:val="1"/>
      <w:numFmt w:val="decimal"/>
      <w:lvlText w:val="%4."/>
      <w:lvlJc w:val="left"/>
      <w:pPr>
        <w:ind w:left="2880" w:hanging="360"/>
      </w:pPr>
    </w:lvl>
    <w:lvl w:ilvl="4" w:tplc="B8FE9FD6">
      <w:start w:val="1"/>
      <w:numFmt w:val="lowerLetter"/>
      <w:lvlText w:val="%5."/>
      <w:lvlJc w:val="left"/>
      <w:pPr>
        <w:ind w:left="3600" w:hanging="360"/>
      </w:pPr>
    </w:lvl>
    <w:lvl w:ilvl="5" w:tplc="7B5AB738">
      <w:start w:val="1"/>
      <w:numFmt w:val="lowerRoman"/>
      <w:lvlText w:val="%6."/>
      <w:lvlJc w:val="right"/>
      <w:pPr>
        <w:ind w:left="4320" w:hanging="180"/>
      </w:pPr>
    </w:lvl>
    <w:lvl w:ilvl="6" w:tplc="4F92F238">
      <w:start w:val="1"/>
      <w:numFmt w:val="decimal"/>
      <w:lvlText w:val="%7."/>
      <w:lvlJc w:val="left"/>
      <w:pPr>
        <w:ind w:left="5040" w:hanging="360"/>
      </w:pPr>
    </w:lvl>
    <w:lvl w:ilvl="7" w:tplc="DF0C62F4">
      <w:start w:val="1"/>
      <w:numFmt w:val="lowerLetter"/>
      <w:lvlText w:val="%8."/>
      <w:lvlJc w:val="left"/>
      <w:pPr>
        <w:ind w:left="5760" w:hanging="360"/>
      </w:pPr>
    </w:lvl>
    <w:lvl w:ilvl="8" w:tplc="9BA0BCC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F1B4F"/>
    <w:multiLevelType w:val="hybridMultilevel"/>
    <w:tmpl w:val="C706EB30"/>
    <w:lvl w:ilvl="0" w:tplc="2772A4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F16BC82">
      <w:start w:val="1"/>
      <w:numFmt w:val="lowerLetter"/>
      <w:lvlText w:val="%2."/>
      <w:lvlJc w:val="left"/>
      <w:pPr>
        <w:ind w:left="1440" w:hanging="360"/>
      </w:pPr>
    </w:lvl>
    <w:lvl w:ilvl="2" w:tplc="3FA2B05A">
      <w:start w:val="1"/>
      <w:numFmt w:val="lowerRoman"/>
      <w:lvlText w:val="%3."/>
      <w:lvlJc w:val="right"/>
      <w:pPr>
        <w:ind w:left="2160" w:hanging="180"/>
      </w:pPr>
    </w:lvl>
    <w:lvl w:ilvl="3" w:tplc="FB8CCB3E">
      <w:start w:val="1"/>
      <w:numFmt w:val="decimal"/>
      <w:lvlText w:val="%4."/>
      <w:lvlJc w:val="left"/>
      <w:pPr>
        <w:ind w:left="2880" w:hanging="360"/>
      </w:pPr>
    </w:lvl>
    <w:lvl w:ilvl="4" w:tplc="B40CD00C">
      <w:start w:val="1"/>
      <w:numFmt w:val="lowerLetter"/>
      <w:lvlText w:val="%5."/>
      <w:lvlJc w:val="left"/>
      <w:pPr>
        <w:ind w:left="3600" w:hanging="360"/>
      </w:pPr>
    </w:lvl>
    <w:lvl w:ilvl="5" w:tplc="154A2512">
      <w:start w:val="1"/>
      <w:numFmt w:val="lowerRoman"/>
      <w:lvlText w:val="%6."/>
      <w:lvlJc w:val="right"/>
      <w:pPr>
        <w:ind w:left="4320" w:hanging="180"/>
      </w:pPr>
    </w:lvl>
    <w:lvl w:ilvl="6" w:tplc="9B50BD0A">
      <w:start w:val="1"/>
      <w:numFmt w:val="decimal"/>
      <w:lvlText w:val="%7."/>
      <w:lvlJc w:val="left"/>
      <w:pPr>
        <w:ind w:left="5040" w:hanging="360"/>
      </w:pPr>
    </w:lvl>
    <w:lvl w:ilvl="7" w:tplc="C420B0F2">
      <w:start w:val="1"/>
      <w:numFmt w:val="lowerLetter"/>
      <w:lvlText w:val="%8."/>
      <w:lvlJc w:val="left"/>
      <w:pPr>
        <w:ind w:left="5760" w:hanging="360"/>
      </w:pPr>
    </w:lvl>
    <w:lvl w:ilvl="8" w:tplc="D366707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86C55"/>
    <w:multiLevelType w:val="hybridMultilevel"/>
    <w:tmpl w:val="A5CAD07E"/>
    <w:lvl w:ilvl="0" w:tplc="F806C1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E66DD7A">
      <w:start w:val="1"/>
      <w:numFmt w:val="lowerLetter"/>
      <w:lvlText w:val="%2."/>
      <w:lvlJc w:val="left"/>
      <w:pPr>
        <w:ind w:left="1440" w:hanging="360"/>
      </w:pPr>
    </w:lvl>
    <w:lvl w:ilvl="2" w:tplc="49D834B4">
      <w:start w:val="1"/>
      <w:numFmt w:val="lowerRoman"/>
      <w:lvlText w:val="%3."/>
      <w:lvlJc w:val="right"/>
      <w:pPr>
        <w:ind w:left="2160" w:hanging="180"/>
      </w:pPr>
    </w:lvl>
    <w:lvl w:ilvl="3" w:tplc="4C0601E2">
      <w:start w:val="1"/>
      <w:numFmt w:val="decimal"/>
      <w:lvlText w:val="%4."/>
      <w:lvlJc w:val="left"/>
      <w:pPr>
        <w:ind w:left="2880" w:hanging="360"/>
      </w:pPr>
    </w:lvl>
    <w:lvl w:ilvl="4" w:tplc="86AE5956">
      <w:start w:val="1"/>
      <w:numFmt w:val="lowerLetter"/>
      <w:lvlText w:val="%5."/>
      <w:lvlJc w:val="left"/>
      <w:pPr>
        <w:ind w:left="3600" w:hanging="360"/>
      </w:pPr>
    </w:lvl>
    <w:lvl w:ilvl="5" w:tplc="BCB62E5C">
      <w:start w:val="1"/>
      <w:numFmt w:val="lowerRoman"/>
      <w:lvlText w:val="%6."/>
      <w:lvlJc w:val="right"/>
      <w:pPr>
        <w:ind w:left="4320" w:hanging="180"/>
      </w:pPr>
    </w:lvl>
    <w:lvl w:ilvl="6" w:tplc="F732C378">
      <w:start w:val="1"/>
      <w:numFmt w:val="decimal"/>
      <w:lvlText w:val="%7."/>
      <w:lvlJc w:val="left"/>
      <w:pPr>
        <w:ind w:left="5040" w:hanging="360"/>
      </w:pPr>
    </w:lvl>
    <w:lvl w:ilvl="7" w:tplc="8F181CE0">
      <w:start w:val="1"/>
      <w:numFmt w:val="lowerLetter"/>
      <w:lvlText w:val="%8."/>
      <w:lvlJc w:val="left"/>
      <w:pPr>
        <w:ind w:left="5760" w:hanging="360"/>
      </w:pPr>
    </w:lvl>
    <w:lvl w:ilvl="8" w:tplc="2E527DE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A4365"/>
    <w:multiLevelType w:val="hybridMultilevel"/>
    <w:tmpl w:val="720224A4"/>
    <w:lvl w:ilvl="0" w:tplc="2600588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3D08DF9E">
      <w:start w:val="1"/>
      <w:numFmt w:val="lowerLetter"/>
      <w:lvlText w:val="%2."/>
      <w:lvlJc w:val="left"/>
      <w:pPr>
        <w:ind w:left="1788" w:hanging="360"/>
      </w:pPr>
    </w:lvl>
    <w:lvl w:ilvl="2" w:tplc="68E0CA5A">
      <w:start w:val="1"/>
      <w:numFmt w:val="lowerRoman"/>
      <w:lvlText w:val="%3."/>
      <w:lvlJc w:val="right"/>
      <w:pPr>
        <w:ind w:left="2508" w:hanging="180"/>
      </w:pPr>
    </w:lvl>
    <w:lvl w:ilvl="3" w:tplc="6B64763E">
      <w:start w:val="1"/>
      <w:numFmt w:val="decimal"/>
      <w:lvlText w:val="%4."/>
      <w:lvlJc w:val="left"/>
      <w:pPr>
        <w:ind w:left="3228" w:hanging="360"/>
      </w:pPr>
    </w:lvl>
    <w:lvl w:ilvl="4" w:tplc="9B105EBA">
      <w:start w:val="1"/>
      <w:numFmt w:val="lowerLetter"/>
      <w:lvlText w:val="%5."/>
      <w:lvlJc w:val="left"/>
      <w:pPr>
        <w:ind w:left="3948" w:hanging="360"/>
      </w:pPr>
    </w:lvl>
    <w:lvl w:ilvl="5" w:tplc="7B8E8E34">
      <w:start w:val="1"/>
      <w:numFmt w:val="lowerRoman"/>
      <w:lvlText w:val="%6."/>
      <w:lvlJc w:val="right"/>
      <w:pPr>
        <w:ind w:left="4668" w:hanging="180"/>
      </w:pPr>
    </w:lvl>
    <w:lvl w:ilvl="6" w:tplc="D6B204FA">
      <w:start w:val="1"/>
      <w:numFmt w:val="decimal"/>
      <w:lvlText w:val="%7."/>
      <w:lvlJc w:val="left"/>
      <w:pPr>
        <w:ind w:left="5388" w:hanging="360"/>
      </w:pPr>
    </w:lvl>
    <w:lvl w:ilvl="7" w:tplc="31A02EBE">
      <w:start w:val="1"/>
      <w:numFmt w:val="lowerLetter"/>
      <w:lvlText w:val="%8."/>
      <w:lvlJc w:val="left"/>
      <w:pPr>
        <w:ind w:left="6108" w:hanging="360"/>
      </w:pPr>
    </w:lvl>
    <w:lvl w:ilvl="8" w:tplc="90EC4282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2A33295"/>
    <w:multiLevelType w:val="hybridMultilevel"/>
    <w:tmpl w:val="680C0552"/>
    <w:lvl w:ilvl="0" w:tplc="63FC499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1E0271F0">
      <w:start w:val="1"/>
      <w:numFmt w:val="lowerLetter"/>
      <w:lvlText w:val="%2."/>
      <w:lvlJc w:val="left"/>
      <w:pPr>
        <w:ind w:left="1788" w:hanging="360"/>
      </w:pPr>
    </w:lvl>
    <w:lvl w:ilvl="2" w:tplc="7F3214CE">
      <w:start w:val="1"/>
      <w:numFmt w:val="lowerRoman"/>
      <w:lvlText w:val="%3."/>
      <w:lvlJc w:val="right"/>
      <w:pPr>
        <w:ind w:left="2508" w:hanging="180"/>
      </w:pPr>
    </w:lvl>
    <w:lvl w:ilvl="3" w:tplc="9834ADF0">
      <w:start w:val="1"/>
      <w:numFmt w:val="decimal"/>
      <w:lvlText w:val="%4."/>
      <w:lvlJc w:val="left"/>
      <w:pPr>
        <w:ind w:left="3228" w:hanging="360"/>
      </w:pPr>
    </w:lvl>
    <w:lvl w:ilvl="4" w:tplc="79205EB8">
      <w:start w:val="1"/>
      <w:numFmt w:val="lowerLetter"/>
      <w:lvlText w:val="%5."/>
      <w:lvlJc w:val="left"/>
      <w:pPr>
        <w:ind w:left="3948" w:hanging="360"/>
      </w:pPr>
    </w:lvl>
    <w:lvl w:ilvl="5" w:tplc="4E52354C">
      <w:start w:val="1"/>
      <w:numFmt w:val="lowerRoman"/>
      <w:lvlText w:val="%6."/>
      <w:lvlJc w:val="right"/>
      <w:pPr>
        <w:ind w:left="4668" w:hanging="180"/>
      </w:pPr>
    </w:lvl>
    <w:lvl w:ilvl="6" w:tplc="0BDEBEF6">
      <w:start w:val="1"/>
      <w:numFmt w:val="decimal"/>
      <w:lvlText w:val="%7."/>
      <w:lvlJc w:val="left"/>
      <w:pPr>
        <w:ind w:left="5388" w:hanging="360"/>
      </w:pPr>
    </w:lvl>
    <w:lvl w:ilvl="7" w:tplc="63C05A5C">
      <w:start w:val="1"/>
      <w:numFmt w:val="lowerLetter"/>
      <w:lvlText w:val="%8."/>
      <w:lvlJc w:val="left"/>
      <w:pPr>
        <w:ind w:left="6108" w:hanging="360"/>
      </w:pPr>
    </w:lvl>
    <w:lvl w:ilvl="8" w:tplc="096E2AB8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2C25777"/>
    <w:multiLevelType w:val="multilevel"/>
    <w:tmpl w:val="9212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E74DE3"/>
    <w:multiLevelType w:val="hybridMultilevel"/>
    <w:tmpl w:val="7600475C"/>
    <w:lvl w:ilvl="0" w:tplc="0D80687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AA26382">
      <w:start w:val="1"/>
      <w:numFmt w:val="lowerLetter"/>
      <w:lvlText w:val="%2."/>
      <w:lvlJc w:val="left"/>
      <w:pPr>
        <w:ind w:left="1785" w:hanging="360"/>
      </w:pPr>
    </w:lvl>
    <w:lvl w:ilvl="2" w:tplc="FDB00220">
      <w:start w:val="1"/>
      <w:numFmt w:val="lowerRoman"/>
      <w:lvlText w:val="%3."/>
      <w:lvlJc w:val="right"/>
      <w:pPr>
        <w:ind w:left="2505" w:hanging="180"/>
      </w:pPr>
    </w:lvl>
    <w:lvl w:ilvl="3" w:tplc="CA3CF0E0">
      <w:start w:val="1"/>
      <w:numFmt w:val="decimal"/>
      <w:lvlText w:val="%4."/>
      <w:lvlJc w:val="left"/>
      <w:pPr>
        <w:ind w:left="3225" w:hanging="360"/>
      </w:pPr>
    </w:lvl>
    <w:lvl w:ilvl="4" w:tplc="88B061D0">
      <w:start w:val="1"/>
      <w:numFmt w:val="lowerLetter"/>
      <w:lvlText w:val="%5."/>
      <w:lvlJc w:val="left"/>
      <w:pPr>
        <w:ind w:left="3945" w:hanging="360"/>
      </w:pPr>
    </w:lvl>
    <w:lvl w:ilvl="5" w:tplc="BECE7744">
      <w:start w:val="1"/>
      <w:numFmt w:val="lowerRoman"/>
      <w:lvlText w:val="%6."/>
      <w:lvlJc w:val="right"/>
      <w:pPr>
        <w:ind w:left="4665" w:hanging="180"/>
      </w:pPr>
    </w:lvl>
    <w:lvl w:ilvl="6" w:tplc="0E7269AA">
      <w:start w:val="1"/>
      <w:numFmt w:val="decimal"/>
      <w:lvlText w:val="%7."/>
      <w:lvlJc w:val="left"/>
      <w:pPr>
        <w:ind w:left="5385" w:hanging="360"/>
      </w:pPr>
    </w:lvl>
    <w:lvl w:ilvl="7" w:tplc="2A4ADA00">
      <w:start w:val="1"/>
      <w:numFmt w:val="lowerLetter"/>
      <w:lvlText w:val="%8."/>
      <w:lvlJc w:val="left"/>
      <w:pPr>
        <w:ind w:left="6105" w:hanging="360"/>
      </w:pPr>
    </w:lvl>
    <w:lvl w:ilvl="8" w:tplc="CB2C09EA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9586D9B"/>
    <w:multiLevelType w:val="multilevel"/>
    <w:tmpl w:val="462A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93605">
    <w:abstractNumId w:val="5"/>
  </w:num>
  <w:num w:numId="2" w16cid:durableId="552081368">
    <w:abstractNumId w:val="1"/>
  </w:num>
  <w:num w:numId="3" w16cid:durableId="1931616641">
    <w:abstractNumId w:val="8"/>
  </w:num>
  <w:num w:numId="4" w16cid:durableId="996884988">
    <w:abstractNumId w:val="6"/>
  </w:num>
  <w:num w:numId="5" w16cid:durableId="24645859">
    <w:abstractNumId w:val="15"/>
  </w:num>
  <w:num w:numId="6" w16cid:durableId="501094380">
    <w:abstractNumId w:val="23"/>
  </w:num>
  <w:num w:numId="7" w16cid:durableId="1382050877">
    <w:abstractNumId w:val="12"/>
  </w:num>
  <w:num w:numId="8" w16cid:durableId="1974018639">
    <w:abstractNumId w:val="24"/>
  </w:num>
  <w:num w:numId="9" w16cid:durableId="1711029571">
    <w:abstractNumId w:val="28"/>
  </w:num>
  <w:num w:numId="10" w16cid:durableId="447624563">
    <w:abstractNumId w:val="11"/>
  </w:num>
  <w:num w:numId="11" w16cid:durableId="742751722">
    <w:abstractNumId w:val="14"/>
  </w:num>
  <w:num w:numId="12" w16cid:durableId="1024483547">
    <w:abstractNumId w:val="10"/>
  </w:num>
  <w:num w:numId="13" w16cid:durableId="1337876878">
    <w:abstractNumId w:val="2"/>
  </w:num>
  <w:num w:numId="14" w16cid:durableId="1723098809">
    <w:abstractNumId w:val="22"/>
  </w:num>
  <w:num w:numId="15" w16cid:durableId="1771196903">
    <w:abstractNumId w:val="9"/>
  </w:num>
  <w:num w:numId="16" w16cid:durableId="1757903365">
    <w:abstractNumId w:val="19"/>
  </w:num>
  <w:num w:numId="17" w16cid:durableId="1310018133">
    <w:abstractNumId w:val="20"/>
  </w:num>
  <w:num w:numId="18" w16cid:durableId="178667707">
    <w:abstractNumId w:val="16"/>
  </w:num>
  <w:num w:numId="19" w16cid:durableId="1811315724">
    <w:abstractNumId w:val="0"/>
  </w:num>
  <w:num w:numId="20" w16cid:durableId="196428079">
    <w:abstractNumId w:val="25"/>
  </w:num>
  <w:num w:numId="21" w16cid:durableId="1890653961">
    <w:abstractNumId w:val="26"/>
  </w:num>
  <w:num w:numId="22" w16cid:durableId="217936575">
    <w:abstractNumId w:val="4"/>
  </w:num>
  <w:num w:numId="23" w16cid:durableId="1557399316">
    <w:abstractNumId w:val="13"/>
  </w:num>
  <w:num w:numId="24" w16cid:durableId="1605727812">
    <w:abstractNumId w:val="7"/>
  </w:num>
  <w:num w:numId="25" w16cid:durableId="561135562">
    <w:abstractNumId w:val="27"/>
  </w:num>
  <w:num w:numId="26" w16cid:durableId="1891382550">
    <w:abstractNumId w:val="18"/>
  </w:num>
  <w:num w:numId="27" w16cid:durableId="1477526157">
    <w:abstractNumId w:val="17"/>
  </w:num>
  <w:num w:numId="28" w16cid:durableId="99640598">
    <w:abstractNumId w:val="21"/>
  </w:num>
  <w:num w:numId="29" w16cid:durableId="1197694315">
    <w:abstractNumId w:val="29"/>
  </w:num>
  <w:num w:numId="30" w16cid:durableId="1364331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3E"/>
    <w:rsid w:val="0000649F"/>
    <w:rsid w:val="000E7CEA"/>
    <w:rsid w:val="001F1851"/>
    <w:rsid w:val="00203FE2"/>
    <w:rsid w:val="0020534A"/>
    <w:rsid w:val="002C1F8D"/>
    <w:rsid w:val="003C30EE"/>
    <w:rsid w:val="003C376C"/>
    <w:rsid w:val="0053573E"/>
    <w:rsid w:val="00551249"/>
    <w:rsid w:val="005B0FB8"/>
    <w:rsid w:val="005D4BD7"/>
    <w:rsid w:val="006466FD"/>
    <w:rsid w:val="00666724"/>
    <w:rsid w:val="00697459"/>
    <w:rsid w:val="008C3BE9"/>
    <w:rsid w:val="00957071"/>
    <w:rsid w:val="009D2E7D"/>
    <w:rsid w:val="00A0116B"/>
    <w:rsid w:val="00A11605"/>
    <w:rsid w:val="00A41A44"/>
    <w:rsid w:val="00B80D49"/>
    <w:rsid w:val="00C37BB4"/>
    <w:rsid w:val="00CB5D7C"/>
    <w:rsid w:val="00D32A45"/>
    <w:rsid w:val="00D72A5A"/>
    <w:rsid w:val="00D95A5F"/>
    <w:rsid w:val="00E42573"/>
    <w:rsid w:val="00EC09B1"/>
    <w:rsid w:val="00EF0ADA"/>
    <w:rsid w:val="00F12A2D"/>
    <w:rsid w:val="00F61623"/>
    <w:rsid w:val="00F91953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3C14"/>
  <w15:docId w15:val="{F50BCAC4-43BF-4E6F-BDE4-C33506FB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link w:val="Ttulo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mine.aghuse.ses.pb.gov.b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1565</Words>
  <Characters>8457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ivo.sandro</dc:creator>
  <cp:lastModifiedBy>Bavavysk Borla</cp:lastModifiedBy>
  <cp:revision>4</cp:revision>
  <dcterms:created xsi:type="dcterms:W3CDTF">2025-05-02T18:10:00Z</dcterms:created>
  <dcterms:modified xsi:type="dcterms:W3CDTF">2025-05-02T18:28:00Z</dcterms:modified>
</cp:coreProperties>
</file>