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785"/>
        <w:gridCol w:w="1611"/>
      </w:tblGrid>
      <w:tr w:rsidR="0053573E" w14:paraId="23643C17" w14:textId="77777777" w:rsidTr="00774478">
        <w:tc>
          <w:tcPr>
            <w:tcW w:w="1838" w:type="dxa"/>
          </w:tcPr>
          <w:p w14:paraId="23643C14" w14:textId="0FA6C834" w:rsidR="0053573E" w:rsidRDefault="0053573E">
            <w:pPr>
              <w:spacing w:line="360" w:lineRule="auto"/>
            </w:pPr>
          </w:p>
        </w:tc>
        <w:tc>
          <w:tcPr>
            <w:tcW w:w="5045" w:type="dxa"/>
            <w:gridSpan w:val="3"/>
            <w:vAlign w:val="center"/>
          </w:tcPr>
          <w:p w14:paraId="23643C15" w14:textId="3154D95F" w:rsidR="0053573E" w:rsidRDefault="000064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INSTRUÇÃO DE SERVIÇOS – </w:t>
            </w:r>
            <w:r w:rsidR="008F615C" w:rsidRPr="008F615C">
              <w:rPr>
                <w:b/>
              </w:rPr>
              <w:t>GTI/INFRA/001</w:t>
            </w:r>
          </w:p>
        </w:tc>
        <w:tc>
          <w:tcPr>
            <w:tcW w:w="1611" w:type="dxa"/>
            <w:vAlign w:val="center"/>
          </w:tcPr>
          <w:p w14:paraId="23643C16" w14:textId="77777777" w:rsidR="0053573E" w:rsidRDefault="0000649F">
            <w:pPr>
              <w:rPr>
                <w:b/>
              </w:rPr>
            </w:pPr>
            <w:r>
              <w:rPr>
                <w:b/>
              </w:rPr>
              <w:t>SECRETARIA DE ESTADO DA SAÚDE</w:t>
            </w:r>
          </w:p>
        </w:tc>
      </w:tr>
      <w:tr w:rsidR="0053573E" w14:paraId="23643C21" w14:textId="77777777" w:rsidTr="00774478">
        <w:tc>
          <w:tcPr>
            <w:tcW w:w="1838" w:type="dxa"/>
          </w:tcPr>
          <w:p w14:paraId="23643C18" w14:textId="77777777" w:rsidR="0053573E" w:rsidRDefault="0000649F">
            <w:pPr>
              <w:spacing w:line="360" w:lineRule="auto"/>
              <w:jc w:val="center"/>
            </w:pPr>
            <w:r>
              <w:t>Código</w:t>
            </w:r>
          </w:p>
          <w:p w14:paraId="23643C19" w14:textId="3248869D" w:rsidR="0053573E" w:rsidRDefault="008F615C">
            <w:pPr>
              <w:spacing w:line="360" w:lineRule="auto"/>
              <w:jc w:val="center"/>
            </w:pPr>
            <w:r w:rsidRPr="008F615C">
              <w:t>INFRA-001</w:t>
            </w:r>
          </w:p>
        </w:tc>
        <w:tc>
          <w:tcPr>
            <w:tcW w:w="1418" w:type="dxa"/>
          </w:tcPr>
          <w:p w14:paraId="23643C1A" w14:textId="77777777" w:rsidR="0053573E" w:rsidRDefault="0000649F">
            <w:pPr>
              <w:spacing w:line="360" w:lineRule="auto"/>
              <w:jc w:val="center"/>
            </w:pPr>
            <w:r>
              <w:t>Data Emissão</w:t>
            </w:r>
          </w:p>
          <w:p w14:paraId="23643C1B" w14:textId="238BCEEF" w:rsidR="0053573E" w:rsidRDefault="00895D5C">
            <w:pPr>
              <w:spacing w:line="360" w:lineRule="auto"/>
              <w:jc w:val="center"/>
            </w:pPr>
            <w:r>
              <w:t>MAI</w:t>
            </w:r>
            <w:r w:rsidR="0000649F">
              <w:t>/202</w:t>
            </w:r>
            <w:r w:rsidR="00D32A45">
              <w:t>5</w:t>
            </w:r>
          </w:p>
        </w:tc>
        <w:tc>
          <w:tcPr>
            <w:tcW w:w="1842" w:type="dxa"/>
          </w:tcPr>
          <w:p w14:paraId="23643C1C" w14:textId="77777777" w:rsidR="0053573E" w:rsidRDefault="0000649F">
            <w:pPr>
              <w:spacing w:line="360" w:lineRule="auto"/>
              <w:jc w:val="center"/>
            </w:pPr>
            <w:r>
              <w:t>Data de Vigência</w:t>
            </w:r>
          </w:p>
          <w:p w14:paraId="23643C1D" w14:textId="7EB5FDC0" w:rsidR="0053573E" w:rsidRDefault="00895D5C">
            <w:pPr>
              <w:spacing w:line="360" w:lineRule="auto"/>
              <w:jc w:val="center"/>
            </w:pPr>
            <w:r>
              <w:t>MAI</w:t>
            </w:r>
            <w:r w:rsidR="0000649F">
              <w:t>/202</w:t>
            </w:r>
            <w:r w:rsidR="004F6FB9">
              <w:t>5</w:t>
            </w:r>
          </w:p>
        </w:tc>
        <w:tc>
          <w:tcPr>
            <w:tcW w:w="1785" w:type="dxa"/>
          </w:tcPr>
          <w:p w14:paraId="4139E91F" w14:textId="77777777" w:rsidR="0053573E" w:rsidRDefault="0000649F">
            <w:pPr>
              <w:spacing w:line="360" w:lineRule="auto"/>
              <w:jc w:val="center"/>
            </w:pPr>
            <w:r>
              <w:t>Próxima Revisão</w:t>
            </w:r>
          </w:p>
          <w:p w14:paraId="23643C1E" w14:textId="227F1FC1" w:rsidR="00774478" w:rsidRDefault="004F6FB9">
            <w:pPr>
              <w:spacing w:line="360" w:lineRule="auto"/>
              <w:jc w:val="center"/>
            </w:pPr>
            <w:r>
              <w:t>MAI/2026</w:t>
            </w:r>
          </w:p>
        </w:tc>
        <w:tc>
          <w:tcPr>
            <w:tcW w:w="1611" w:type="dxa"/>
          </w:tcPr>
          <w:p w14:paraId="23643C1F" w14:textId="77777777" w:rsidR="0053573E" w:rsidRDefault="0000649F">
            <w:pPr>
              <w:spacing w:line="360" w:lineRule="auto"/>
              <w:jc w:val="center"/>
            </w:pPr>
            <w:r>
              <w:t>Versão nº</w:t>
            </w:r>
          </w:p>
          <w:p w14:paraId="23643C20" w14:textId="77777777" w:rsidR="0053573E" w:rsidRDefault="0000649F">
            <w:pPr>
              <w:spacing w:line="360" w:lineRule="auto"/>
              <w:jc w:val="center"/>
            </w:pPr>
            <w:r>
              <w:t>1.0</w:t>
            </w:r>
          </w:p>
        </w:tc>
      </w:tr>
      <w:tr w:rsidR="0053573E" w14:paraId="23643C23" w14:textId="77777777">
        <w:tc>
          <w:tcPr>
            <w:tcW w:w="8494" w:type="dxa"/>
            <w:gridSpan w:val="5"/>
          </w:tcPr>
          <w:p w14:paraId="23643C22" w14:textId="76DDB378" w:rsidR="0053573E" w:rsidRDefault="0000649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ÁREA EMITENTE: SUB-GERÊNCIA DE </w:t>
            </w:r>
            <w:r w:rsidR="002A3157" w:rsidRPr="002A3157">
              <w:rPr>
                <w:b/>
              </w:rPr>
              <w:t>INFRAESTRUTURA E</w:t>
            </w:r>
            <w:r w:rsidR="0018323C">
              <w:rPr>
                <w:b/>
              </w:rPr>
              <w:t xml:space="preserve"> </w:t>
            </w:r>
            <w:r w:rsidR="0018323C" w:rsidRPr="0018323C">
              <w:rPr>
                <w:b/>
                <w:bCs/>
              </w:rPr>
              <w:t>SUPORTE</w:t>
            </w:r>
          </w:p>
        </w:tc>
      </w:tr>
      <w:tr w:rsidR="0053573E" w14:paraId="23643C25" w14:textId="77777777">
        <w:tc>
          <w:tcPr>
            <w:tcW w:w="8494" w:type="dxa"/>
            <w:gridSpan w:val="5"/>
          </w:tcPr>
          <w:p w14:paraId="23643C24" w14:textId="10849747" w:rsidR="0053573E" w:rsidRDefault="0000649F">
            <w:pPr>
              <w:jc w:val="both"/>
            </w:pPr>
            <w:r>
              <w:rPr>
                <w:b/>
              </w:rPr>
              <w:t>ASSUNTO:</w:t>
            </w:r>
            <w:r w:rsidR="005B04DF">
              <w:rPr>
                <w:b/>
              </w:rPr>
              <w:t xml:space="preserve"> </w:t>
            </w:r>
            <w:r w:rsidR="005B04DF" w:rsidRPr="005B04DF">
              <w:t xml:space="preserve">Institui medidas de governança de TI para o fluxo de processos de adição de equipamentos no Active </w:t>
            </w:r>
            <w:proofErr w:type="spellStart"/>
            <w:r w:rsidR="005B04DF" w:rsidRPr="005B04DF">
              <w:t>Directory</w:t>
            </w:r>
            <w:proofErr w:type="spellEnd"/>
            <w:r w:rsidR="005B04DF" w:rsidRPr="005B04DF">
              <w:t xml:space="preserve"> (AD) da Secretaria de Estado da Saúde.          </w:t>
            </w:r>
          </w:p>
        </w:tc>
      </w:tr>
    </w:tbl>
    <w:p w14:paraId="23643C26" w14:textId="0C5B3056" w:rsidR="0053573E" w:rsidRDefault="00774478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643CDA" wp14:editId="15701624">
            <wp:simplePos x="0" y="0"/>
            <wp:positionH relativeFrom="column">
              <wp:posOffset>5080</wp:posOffset>
            </wp:positionH>
            <wp:positionV relativeFrom="paragraph">
              <wp:posOffset>-1643380</wp:posOffset>
            </wp:positionV>
            <wp:extent cx="1159510" cy="504190"/>
            <wp:effectExtent l="0" t="0" r="2540" b="0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595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43C27" w14:textId="77777777" w:rsidR="0053573E" w:rsidRDefault="0000649F">
      <w:pPr>
        <w:rPr>
          <w:b/>
          <w:bCs/>
        </w:rPr>
      </w:pPr>
      <w:r>
        <w:rPr>
          <w:b/>
          <w:bCs/>
        </w:rPr>
        <w:t>Introdução</w:t>
      </w:r>
    </w:p>
    <w:p w14:paraId="28258223" w14:textId="77777777" w:rsidR="00FE5308" w:rsidRPr="00FE5308" w:rsidRDefault="00FE5308" w:rsidP="00FE5308">
      <w:pPr>
        <w:jc w:val="both"/>
      </w:pPr>
      <w:r w:rsidRPr="00FE5308">
        <w:t xml:space="preserve">A Subgerência de Infraestrutura e Suporte, pertencente à Gerência de Tecnologia da Informação (GTI) da Secretaria de Estado da Saúde da Paraíba, estabelece diretrizes de padronização nos processos para adição e gerenciamento de equipamentos no Active </w:t>
      </w:r>
      <w:proofErr w:type="spellStart"/>
      <w:r w:rsidRPr="00FE5308">
        <w:t>Directory</w:t>
      </w:r>
      <w:proofErr w:type="spellEnd"/>
      <w:r w:rsidRPr="00FE5308">
        <w:t xml:space="preserve"> (AD) local.</w:t>
      </w:r>
    </w:p>
    <w:p w14:paraId="41FE3B07" w14:textId="77777777" w:rsidR="00FE5308" w:rsidRPr="00FE5308" w:rsidRDefault="00FE5308" w:rsidP="00FE5308">
      <w:pPr>
        <w:jc w:val="both"/>
      </w:pPr>
      <w:r w:rsidRPr="00FE5308">
        <w:t>As diretrizes dispostas neste documento são de utilização obrigatória para os setores internos e externos pertencentes à Secretaria de Estado da Saúde da Paraíba que estejam realizando a inclusão, manutenção ou remoção de equipamentos no AD, visando um novo modelo de gestão de TI padronizado e seguro.</w:t>
      </w:r>
    </w:p>
    <w:p w14:paraId="512B4BDE" w14:textId="77777777" w:rsidR="00FE5308" w:rsidRPr="00FE5308" w:rsidRDefault="00FE5308" w:rsidP="00FE5308">
      <w:pPr>
        <w:jc w:val="both"/>
      </w:pPr>
      <w:r w:rsidRPr="00FE5308">
        <w:t>No processo de modernização e gerenciamento da infraestrutura de TI na rede de saúde do Estado da Paraíba, estão previstas várias ações que visam a padronização e controle dos ativos de TI, buscando maior segurança, rastreabilidade e eficiência na administração dos recursos tecnológicos que servem à rede estadual de saúde.</w:t>
      </w:r>
    </w:p>
    <w:p w14:paraId="7B81AC98" w14:textId="77777777" w:rsidR="000B3D5B" w:rsidRPr="000B3D5B" w:rsidRDefault="000B3D5B" w:rsidP="000B3D5B">
      <w:pPr>
        <w:pStyle w:val="PargrafodaLista"/>
        <w:spacing w:after="160"/>
        <w:ind w:left="426"/>
        <w:rPr>
          <w:b/>
          <w:bCs/>
        </w:rPr>
      </w:pPr>
      <w:r w:rsidRPr="000B3D5B">
        <w:rPr>
          <w:b/>
          <w:bCs/>
        </w:rPr>
        <w:t>Objetivos</w:t>
      </w:r>
    </w:p>
    <w:p w14:paraId="38C7454C" w14:textId="77777777" w:rsidR="000B3D5B" w:rsidRPr="000B3D5B" w:rsidRDefault="000B3D5B" w:rsidP="000B3D5B">
      <w:pPr>
        <w:pStyle w:val="PargrafodaLista"/>
        <w:numPr>
          <w:ilvl w:val="0"/>
          <w:numId w:val="22"/>
        </w:numPr>
        <w:spacing w:after="160"/>
      </w:pPr>
      <w:r w:rsidRPr="000B3D5B">
        <w:t xml:space="preserve">Padronizar a nomenclatura de equipamentos no Active </w:t>
      </w:r>
      <w:proofErr w:type="spellStart"/>
      <w:r w:rsidRPr="000B3D5B">
        <w:t>Directory</w:t>
      </w:r>
      <w:proofErr w:type="spellEnd"/>
    </w:p>
    <w:p w14:paraId="4FBA34AC" w14:textId="77777777" w:rsidR="000B3D5B" w:rsidRPr="000B3D5B" w:rsidRDefault="000B3D5B" w:rsidP="000B3D5B">
      <w:pPr>
        <w:pStyle w:val="PargrafodaLista"/>
        <w:numPr>
          <w:ilvl w:val="0"/>
          <w:numId w:val="22"/>
        </w:numPr>
        <w:spacing w:after="160"/>
      </w:pPr>
      <w:r w:rsidRPr="000B3D5B">
        <w:t>Garantir a rastreabilidade dos equipamentos através do número de patrimônio</w:t>
      </w:r>
    </w:p>
    <w:p w14:paraId="35838FF0" w14:textId="77777777" w:rsidR="000B3D5B" w:rsidRPr="000B3D5B" w:rsidRDefault="000B3D5B" w:rsidP="000B3D5B">
      <w:pPr>
        <w:pStyle w:val="PargrafodaLista"/>
        <w:numPr>
          <w:ilvl w:val="0"/>
          <w:numId w:val="22"/>
        </w:numPr>
        <w:spacing w:after="160"/>
      </w:pPr>
      <w:r w:rsidRPr="000B3D5B">
        <w:t>Facilitar a identificação rápida do tipo de equipamento (desktop, notebook, impressora)</w:t>
      </w:r>
    </w:p>
    <w:p w14:paraId="1335C1C8" w14:textId="77777777" w:rsidR="000B3D5B" w:rsidRPr="000B3D5B" w:rsidRDefault="000B3D5B" w:rsidP="000B3D5B">
      <w:pPr>
        <w:pStyle w:val="PargrafodaLista"/>
        <w:numPr>
          <w:ilvl w:val="0"/>
          <w:numId w:val="22"/>
        </w:numPr>
        <w:spacing w:after="160"/>
      </w:pPr>
      <w:r w:rsidRPr="000B3D5B">
        <w:t>Estabelecer um fluxo de trabalho para adição, manutenção e remoção de equipamentos</w:t>
      </w:r>
    </w:p>
    <w:p w14:paraId="1057D619" w14:textId="77777777" w:rsidR="000B3D5B" w:rsidRPr="000B3D5B" w:rsidRDefault="000B3D5B" w:rsidP="000B3D5B">
      <w:pPr>
        <w:pStyle w:val="PargrafodaLista"/>
        <w:numPr>
          <w:ilvl w:val="0"/>
          <w:numId w:val="22"/>
        </w:numPr>
        <w:spacing w:after="160"/>
      </w:pPr>
      <w:r w:rsidRPr="000B3D5B">
        <w:t>Implementar controles de segurança para o acesso à rede</w:t>
      </w:r>
    </w:p>
    <w:p w14:paraId="14BD38A7" w14:textId="77777777" w:rsidR="000B3D5B" w:rsidRDefault="000B3D5B" w:rsidP="000B3D5B">
      <w:pPr>
        <w:pStyle w:val="PargrafodaLista"/>
        <w:numPr>
          <w:ilvl w:val="0"/>
          <w:numId w:val="22"/>
        </w:numPr>
        <w:spacing w:after="160"/>
      </w:pPr>
      <w:r w:rsidRPr="000B3D5B">
        <w:t>Garantir a conformidade com as políticas de segurança da informação</w:t>
      </w:r>
    </w:p>
    <w:p w14:paraId="6E99C27C" w14:textId="77777777" w:rsidR="000B3D5B" w:rsidRPr="000B3D5B" w:rsidRDefault="000B3D5B" w:rsidP="000B3D5B">
      <w:pPr>
        <w:pStyle w:val="PargrafodaLista"/>
        <w:numPr>
          <w:ilvl w:val="0"/>
          <w:numId w:val="22"/>
        </w:numPr>
        <w:spacing w:after="160"/>
      </w:pPr>
    </w:p>
    <w:p w14:paraId="3A3321A8" w14:textId="77777777" w:rsidR="000B3D5B" w:rsidRPr="000B3D5B" w:rsidRDefault="000B3D5B" w:rsidP="000B3D5B">
      <w:pPr>
        <w:pStyle w:val="PargrafodaLista"/>
        <w:spacing w:after="160"/>
        <w:ind w:left="426"/>
        <w:rPr>
          <w:b/>
          <w:bCs/>
        </w:rPr>
      </w:pPr>
      <w:r w:rsidRPr="000B3D5B">
        <w:rPr>
          <w:b/>
          <w:bCs/>
        </w:rPr>
        <w:t>Referências Normativas</w:t>
      </w:r>
    </w:p>
    <w:p w14:paraId="569EEC57" w14:textId="77777777" w:rsidR="000B3D5B" w:rsidRPr="000B3D5B" w:rsidRDefault="000B3D5B" w:rsidP="000B3D5B">
      <w:pPr>
        <w:pStyle w:val="PargrafodaLista"/>
        <w:numPr>
          <w:ilvl w:val="0"/>
          <w:numId w:val="23"/>
        </w:numPr>
        <w:spacing w:after="160"/>
      </w:pPr>
      <w:r w:rsidRPr="000B3D5B">
        <w:t>Estratégia de Saúde Digital para o Brasil 2020-2028</w:t>
      </w:r>
    </w:p>
    <w:p w14:paraId="29DDBC4B" w14:textId="77777777" w:rsidR="000B3D5B" w:rsidRPr="000B3D5B" w:rsidRDefault="000B3D5B" w:rsidP="000B3D5B">
      <w:pPr>
        <w:pStyle w:val="PargrafodaLista"/>
        <w:numPr>
          <w:ilvl w:val="0"/>
          <w:numId w:val="23"/>
        </w:numPr>
        <w:spacing w:after="160"/>
      </w:pPr>
      <w:r w:rsidRPr="000B3D5B">
        <w:t>Ações Estratégicas para Saúde Digital na Paraíba Gestão 2023-2026</w:t>
      </w:r>
    </w:p>
    <w:p w14:paraId="3A8D584C" w14:textId="77777777" w:rsidR="000B3D5B" w:rsidRPr="000B3D5B" w:rsidRDefault="000B3D5B" w:rsidP="000B3D5B">
      <w:pPr>
        <w:pStyle w:val="PargrafodaLista"/>
        <w:numPr>
          <w:ilvl w:val="0"/>
          <w:numId w:val="23"/>
        </w:numPr>
        <w:spacing w:after="160"/>
      </w:pPr>
      <w:r w:rsidRPr="000B3D5B">
        <w:t>Lei 8.666, de 21 de junho de 1993</w:t>
      </w:r>
    </w:p>
    <w:p w14:paraId="5B812749" w14:textId="77777777" w:rsidR="000B3D5B" w:rsidRPr="000B3D5B" w:rsidRDefault="000B3D5B" w:rsidP="000B3D5B">
      <w:pPr>
        <w:pStyle w:val="PargrafodaLista"/>
        <w:numPr>
          <w:ilvl w:val="0"/>
          <w:numId w:val="23"/>
        </w:numPr>
        <w:spacing w:after="160"/>
      </w:pPr>
      <w:r w:rsidRPr="000B3D5B">
        <w:t>Lei 13.709, de 14 de agosto de 2018 - Lei Geral de Proteção de Dados Pessoais</w:t>
      </w:r>
    </w:p>
    <w:p w14:paraId="04CD06E5" w14:textId="77777777" w:rsidR="000B3D5B" w:rsidRPr="000B3D5B" w:rsidRDefault="000B3D5B" w:rsidP="000B3D5B">
      <w:pPr>
        <w:pStyle w:val="PargrafodaLista"/>
        <w:numPr>
          <w:ilvl w:val="0"/>
          <w:numId w:val="23"/>
        </w:numPr>
        <w:spacing w:after="160"/>
      </w:pPr>
      <w:r w:rsidRPr="000B3D5B">
        <w:t>NBR -- ABNT ISO/IEC 27002 - Segurança da Informação, Segurança Cibernética e Proteção da Privacidade</w:t>
      </w:r>
    </w:p>
    <w:p w14:paraId="488E3DD5" w14:textId="77777777" w:rsidR="000B3D5B" w:rsidRPr="000B3D5B" w:rsidRDefault="000B3D5B" w:rsidP="000B3D5B">
      <w:pPr>
        <w:pStyle w:val="PargrafodaLista"/>
        <w:numPr>
          <w:ilvl w:val="0"/>
          <w:numId w:val="23"/>
        </w:numPr>
        <w:spacing w:after="160"/>
      </w:pPr>
      <w:r w:rsidRPr="000B3D5B">
        <w:t>Política de Segurança da Informação da Secretaria de Estado da Saúde da Paraíba</w:t>
      </w:r>
    </w:p>
    <w:p w14:paraId="13E6E887" w14:textId="129AA54D" w:rsidR="000B3D5B" w:rsidRDefault="000B3D5B" w:rsidP="000B3D5B">
      <w:pPr>
        <w:pStyle w:val="PargrafodaLista"/>
        <w:spacing w:after="160"/>
        <w:ind w:left="426"/>
      </w:pPr>
      <w:r w:rsidRPr="000B3D5B">
        <w:t>Padrão de Nomenclatura para Equipamentos no AD</w:t>
      </w:r>
      <w:r w:rsidR="004674CC">
        <w:t>.</w:t>
      </w:r>
    </w:p>
    <w:p w14:paraId="71C31A94" w14:textId="77777777" w:rsidR="004674CC" w:rsidRDefault="004674CC" w:rsidP="000B3D5B">
      <w:pPr>
        <w:pStyle w:val="PargrafodaLista"/>
        <w:spacing w:after="160"/>
        <w:ind w:left="426"/>
      </w:pPr>
    </w:p>
    <w:p w14:paraId="7247FBFE" w14:textId="77777777" w:rsidR="004674CC" w:rsidRDefault="004674CC" w:rsidP="000B3D5B">
      <w:pPr>
        <w:pStyle w:val="PargrafodaLista"/>
        <w:spacing w:after="160"/>
        <w:ind w:left="426"/>
      </w:pPr>
    </w:p>
    <w:p w14:paraId="3C761508" w14:textId="77777777" w:rsidR="000B3D5B" w:rsidRDefault="000B3D5B" w:rsidP="000B3D5B">
      <w:pPr>
        <w:pStyle w:val="PargrafodaLista"/>
        <w:spacing w:after="160"/>
        <w:ind w:left="426"/>
      </w:pPr>
    </w:p>
    <w:p w14:paraId="56BEE47F" w14:textId="77777777" w:rsidR="000B3D5B" w:rsidRDefault="000B3D5B" w:rsidP="000B3D5B">
      <w:pPr>
        <w:pStyle w:val="PargrafodaLista"/>
        <w:spacing w:after="160"/>
        <w:ind w:left="426"/>
      </w:pPr>
    </w:p>
    <w:p w14:paraId="5981510C" w14:textId="77777777" w:rsidR="000B3D5B" w:rsidRPr="000B3D5B" w:rsidRDefault="000B3D5B" w:rsidP="000B3D5B">
      <w:pPr>
        <w:pStyle w:val="PargrafodaLista"/>
        <w:spacing w:after="160"/>
        <w:ind w:left="426"/>
      </w:pPr>
    </w:p>
    <w:p w14:paraId="1C7335D9" w14:textId="77777777" w:rsidR="000B3D5B" w:rsidRPr="000B3D5B" w:rsidRDefault="000B3D5B" w:rsidP="000B3D5B">
      <w:pPr>
        <w:pStyle w:val="PargrafodaLista"/>
        <w:spacing w:after="160"/>
        <w:ind w:left="426"/>
        <w:rPr>
          <w:b/>
          <w:bCs/>
        </w:rPr>
      </w:pPr>
      <w:r w:rsidRPr="000B3D5B">
        <w:rPr>
          <w:b/>
          <w:bCs/>
        </w:rPr>
        <w:t>Formato de Nomenclatura</w:t>
      </w:r>
    </w:p>
    <w:p w14:paraId="0AE57F28" w14:textId="77777777" w:rsidR="000B3D5B" w:rsidRPr="000B3D5B" w:rsidRDefault="000B3D5B" w:rsidP="000B3D5B">
      <w:pPr>
        <w:pStyle w:val="PargrafodaLista"/>
        <w:numPr>
          <w:ilvl w:val="0"/>
          <w:numId w:val="24"/>
        </w:numPr>
        <w:spacing w:after="160"/>
      </w:pPr>
      <w:r w:rsidRPr="000B3D5B">
        <w:t xml:space="preserve">Desktops: </w:t>
      </w:r>
    </w:p>
    <w:p w14:paraId="214BD349" w14:textId="77777777" w:rsidR="000B3D5B" w:rsidRPr="000B3D5B" w:rsidRDefault="000B3D5B" w:rsidP="000B3D5B">
      <w:pPr>
        <w:pStyle w:val="PargrafodaLista"/>
        <w:numPr>
          <w:ilvl w:val="1"/>
          <w:numId w:val="24"/>
        </w:numPr>
        <w:spacing w:after="160"/>
      </w:pPr>
      <w:r w:rsidRPr="000B3D5B">
        <w:t xml:space="preserve">Padrão: </w:t>
      </w:r>
      <w:proofErr w:type="spellStart"/>
      <w:r w:rsidRPr="000B3D5B">
        <w:t>Dses</w:t>
      </w:r>
      <w:proofErr w:type="spellEnd"/>
      <w:r w:rsidRPr="000B3D5B">
        <w:t xml:space="preserve"> + número de patrimônio </w:t>
      </w:r>
      <w:proofErr w:type="gramStart"/>
      <w:r w:rsidRPr="000B3D5B">
        <w:t>+ .</w:t>
      </w:r>
      <w:proofErr w:type="gramEnd"/>
      <w:r w:rsidRPr="000B3D5B">
        <w:t>saude.gob.br</w:t>
      </w:r>
    </w:p>
    <w:p w14:paraId="74F5625F" w14:textId="77777777" w:rsidR="000B3D5B" w:rsidRPr="000B3D5B" w:rsidRDefault="000B3D5B" w:rsidP="000B3D5B">
      <w:pPr>
        <w:pStyle w:val="PargrafodaLista"/>
        <w:numPr>
          <w:ilvl w:val="1"/>
          <w:numId w:val="24"/>
        </w:numPr>
        <w:spacing w:after="160"/>
      </w:pPr>
      <w:r w:rsidRPr="000B3D5B">
        <w:t>Exemplo: Dses123456.saude.gob.br</w:t>
      </w:r>
    </w:p>
    <w:p w14:paraId="04CBC1F6" w14:textId="77777777" w:rsidR="000B3D5B" w:rsidRPr="000B3D5B" w:rsidRDefault="000B3D5B" w:rsidP="000B3D5B">
      <w:pPr>
        <w:pStyle w:val="PargrafodaLista"/>
        <w:numPr>
          <w:ilvl w:val="0"/>
          <w:numId w:val="24"/>
        </w:numPr>
        <w:spacing w:after="160"/>
      </w:pPr>
      <w:r w:rsidRPr="000B3D5B">
        <w:t xml:space="preserve">Notebooks: </w:t>
      </w:r>
    </w:p>
    <w:p w14:paraId="17DCC021" w14:textId="77777777" w:rsidR="000B3D5B" w:rsidRPr="000B3D5B" w:rsidRDefault="000B3D5B" w:rsidP="000B3D5B">
      <w:pPr>
        <w:pStyle w:val="PargrafodaLista"/>
        <w:numPr>
          <w:ilvl w:val="1"/>
          <w:numId w:val="24"/>
        </w:numPr>
        <w:spacing w:after="160"/>
      </w:pPr>
      <w:r w:rsidRPr="000B3D5B">
        <w:t xml:space="preserve">Padrão: </w:t>
      </w:r>
      <w:proofErr w:type="spellStart"/>
      <w:r w:rsidRPr="000B3D5B">
        <w:t>Nses</w:t>
      </w:r>
      <w:proofErr w:type="spellEnd"/>
      <w:r w:rsidRPr="000B3D5B">
        <w:t xml:space="preserve"> + número de patrimônio </w:t>
      </w:r>
      <w:proofErr w:type="gramStart"/>
      <w:r w:rsidRPr="000B3D5B">
        <w:t>+ .</w:t>
      </w:r>
      <w:proofErr w:type="gramEnd"/>
      <w:r w:rsidRPr="000B3D5B">
        <w:t>saude.gob.br</w:t>
      </w:r>
    </w:p>
    <w:p w14:paraId="0AC36997" w14:textId="77777777" w:rsidR="000B3D5B" w:rsidRPr="000B3D5B" w:rsidRDefault="000B3D5B" w:rsidP="000B3D5B">
      <w:pPr>
        <w:pStyle w:val="PargrafodaLista"/>
        <w:numPr>
          <w:ilvl w:val="1"/>
          <w:numId w:val="24"/>
        </w:numPr>
        <w:spacing w:after="160"/>
      </w:pPr>
      <w:r w:rsidRPr="000B3D5B">
        <w:t>Exemplo: Nses789123.saude.gob.br</w:t>
      </w:r>
    </w:p>
    <w:p w14:paraId="05B670CB" w14:textId="77777777" w:rsidR="000B3D5B" w:rsidRPr="000B3D5B" w:rsidRDefault="000B3D5B" w:rsidP="000B3D5B">
      <w:pPr>
        <w:pStyle w:val="PargrafodaLista"/>
        <w:numPr>
          <w:ilvl w:val="0"/>
          <w:numId w:val="24"/>
        </w:numPr>
        <w:spacing w:after="160"/>
      </w:pPr>
      <w:r w:rsidRPr="000B3D5B">
        <w:t xml:space="preserve">Impressoras: </w:t>
      </w:r>
    </w:p>
    <w:p w14:paraId="4311D24B" w14:textId="77777777" w:rsidR="000B3D5B" w:rsidRPr="000B3D5B" w:rsidRDefault="000B3D5B" w:rsidP="000B3D5B">
      <w:pPr>
        <w:pStyle w:val="PargrafodaLista"/>
        <w:numPr>
          <w:ilvl w:val="1"/>
          <w:numId w:val="24"/>
        </w:numPr>
        <w:spacing w:after="160"/>
      </w:pPr>
      <w:r w:rsidRPr="000B3D5B">
        <w:t xml:space="preserve">Padrão: </w:t>
      </w:r>
      <w:proofErr w:type="spellStart"/>
      <w:r w:rsidRPr="000B3D5B">
        <w:t>Impses</w:t>
      </w:r>
      <w:proofErr w:type="spellEnd"/>
      <w:r w:rsidRPr="000B3D5B">
        <w:t xml:space="preserve"> + número de patrimônio </w:t>
      </w:r>
      <w:proofErr w:type="gramStart"/>
      <w:r w:rsidRPr="000B3D5B">
        <w:t>+ .</w:t>
      </w:r>
      <w:proofErr w:type="gramEnd"/>
      <w:r w:rsidRPr="000B3D5B">
        <w:t>saude.gob.br</w:t>
      </w:r>
    </w:p>
    <w:p w14:paraId="1DBD6A14" w14:textId="77777777" w:rsidR="000B3D5B" w:rsidRPr="000B3D5B" w:rsidRDefault="000B3D5B" w:rsidP="000B3D5B">
      <w:pPr>
        <w:pStyle w:val="PargrafodaLista"/>
        <w:numPr>
          <w:ilvl w:val="1"/>
          <w:numId w:val="24"/>
        </w:numPr>
        <w:spacing w:after="160"/>
      </w:pPr>
      <w:r w:rsidRPr="000B3D5B">
        <w:t>Exemplo: Impses456789.saude.gob.br</w:t>
      </w:r>
    </w:p>
    <w:p w14:paraId="23643C38" w14:textId="77777777" w:rsidR="0053573E" w:rsidRDefault="0053573E">
      <w:pPr>
        <w:pStyle w:val="PargrafodaLista"/>
        <w:spacing w:after="160"/>
        <w:ind w:left="426"/>
      </w:pPr>
    </w:p>
    <w:p w14:paraId="049EF004" w14:textId="77777777" w:rsidR="00BD62B5" w:rsidRPr="00BD62B5" w:rsidRDefault="00BD62B5" w:rsidP="00BD62B5">
      <w:pPr>
        <w:rPr>
          <w:b/>
          <w:bCs/>
        </w:rPr>
      </w:pPr>
      <w:r w:rsidRPr="00BD62B5">
        <w:rPr>
          <w:b/>
          <w:bCs/>
        </w:rPr>
        <w:t>Fluxo de Processos para Adição de Equipamentos no AD</w:t>
      </w:r>
    </w:p>
    <w:p w14:paraId="606A6F4A" w14:textId="77777777" w:rsidR="00BD62B5" w:rsidRPr="00BD62B5" w:rsidRDefault="00BD62B5" w:rsidP="00BD62B5">
      <w:pPr>
        <w:rPr>
          <w:b/>
          <w:bCs/>
        </w:rPr>
      </w:pPr>
      <w:r w:rsidRPr="00BD62B5">
        <w:rPr>
          <w:b/>
          <w:bCs/>
        </w:rPr>
        <w:t>Descrição dos Serviços:</w:t>
      </w:r>
    </w:p>
    <w:p w14:paraId="6E3C5FAB" w14:textId="77777777" w:rsidR="00BD62B5" w:rsidRPr="00BD62B5" w:rsidRDefault="00BD62B5" w:rsidP="00BD62B5">
      <w:pPr>
        <w:numPr>
          <w:ilvl w:val="0"/>
          <w:numId w:val="25"/>
        </w:numPr>
        <w:rPr>
          <w:b/>
          <w:bCs/>
        </w:rPr>
      </w:pPr>
      <w:r w:rsidRPr="00BD62B5">
        <w:rPr>
          <w:b/>
          <w:bCs/>
        </w:rPr>
        <w:t>Cadastramento de novos equipamentos no AD</w:t>
      </w:r>
    </w:p>
    <w:p w14:paraId="1D2F11A5" w14:textId="77777777" w:rsidR="00BD62B5" w:rsidRPr="00BD62B5" w:rsidRDefault="00BD62B5" w:rsidP="00BD62B5">
      <w:pPr>
        <w:numPr>
          <w:ilvl w:val="0"/>
          <w:numId w:val="25"/>
        </w:numPr>
        <w:rPr>
          <w:b/>
          <w:bCs/>
        </w:rPr>
      </w:pPr>
      <w:r w:rsidRPr="00BD62B5">
        <w:rPr>
          <w:b/>
          <w:bCs/>
        </w:rPr>
        <w:t>Manutenção e atualização de equipamentos existentes</w:t>
      </w:r>
    </w:p>
    <w:p w14:paraId="31C4976C" w14:textId="77777777" w:rsidR="00BD62B5" w:rsidRPr="00BD62B5" w:rsidRDefault="00BD62B5" w:rsidP="00BD62B5">
      <w:pPr>
        <w:numPr>
          <w:ilvl w:val="0"/>
          <w:numId w:val="25"/>
        </w:numPr>
        <w:rPr>
          <w:b/>
          <w:bCs/>
        </w:rPr>
      </w:pPr>
      <w:r w:rsidRPr="00BD62B5">
        <w:rPr>
          <w:b/>
          <w:bCs/>
        </w:rPr>
        <w:t>Remoção de equipamentos do AD</w:t>
      </w:r>
    </w:p>
    <w:p w14:paraId="5DF1D1B7" w14:textId="77777777" w:rsidR="00BD62B5" w:rsidRPr="00BD62B5" w:rsidRDefault="00BD62B5" w:rsidP="00BD62B5">
      <w:pPr>
        <w:numPr>
          <w:ilvl w:val="0"/>
          <w:numId w:val="25"/>
        </w:numPr>
        <w:rPr>
          <w:b/>
          <w:bCs/>
        </w:rPr>
      </w:pPr>
      <w:r w:rsidRPr="00BD62B5">
        <w:rPr>
          <w:b/>
          <w:bCs/>
        </w:rPr>
        <w:t>Monitoramento e auditoria de equipamentos cadastrados</w:t>
      </w:r>
    </w:p>
    <w:p w14:paraId="21073E43" w14:textId="77777777" w:rsidR="00BD62B5" w:rsidRPr="00BD62B5" w:rsidRDefault="00BD62B5" w:rsidP="00BD62B5">
      <w:pPr>
        <w:rPr>
          <w:b/>
          <w:bCs/>
        </w:rPr>
      </w:pPr>
      <w:r w:rsidRPr="00BD62B5">
        <w:rPr>
          <w:b/>
          <w:bCs/>
        </w:rPr>
        <w:t>Premissas para Adição de Equipamentos:</w:t>
      </w:r>
    </w:p>
    <w:p w14:paraId="73116922" w14:textId="77777777" w:rsidR="0062674F" w:rsidRPr="0062674F" w:rsidRDefault="00BD62B5" w:rsidP="00BD62B5">
      <w:pPr>
        <w:numPr>
          <w:ilvl w:val="0"/>
          <w:numId w:val="26"/>
        </w:numPr>
      </w:pPr>
      <w:r w:rsidRPr="00BD62B5">
        <w:t xml:space="preserve">Quanto à solicitação de adição de equipamentos no AD, são definidas as seguintes regras: </w:t>
      </w:r>
    </w:p>
    <w:p w14:paraId="0F40238F" w14:textId="77777777" w:rsidR="00861B6D" w:rsidRDefault="00BD62B5" w:rsidP="00BD62B5">
      <w:pPr>
        <w:numPr>
          <w:ilvl w:val="0"/>
          <w:numId w:val="26"/>
        </w:numPr>
      </w:pPr>
      <w:r w:rsidRPr="00BD62B5">
        <w:t xml:space="preserve">A) Abertura de chamado pelo site </w:t>
      </w:r>
      <w:r w:rsidR="0062674F" w:rsidRPr="0062674F">
        <w:t xml:space="preserve">(endereço a ser destinado </w:t>
      </w:r>
    </w:p>
    <w:p w14:paraId="78E63065" w14:textId="77777777" w:rsidR="00861B6D" w:rsidRDefault="00BD62B5" w:rsidP="00BD62B5">
      <w:pPr>
        <w:numPr>
          <w:ilvl w:val="0"/>
          <w:numId w:val="26"/>
        </w:numPr>
      </w:pPr>
      <w:r w:rsidRPr="00BD62B5">
        <w:t xml:space="preserve">B) Verificação do número de patrimônio do equipamento pelo setor de patrimônio </w:t>
      </w:r>
    </w:p>
    <w:p w14:paraId="2DEC4F95" w14:textId="2AA0E10B" w:rsidR="00BD62B5" w:rsidRPr="00BD62B5" w:rsidRDefault="00BD62B5" w:rsidP="00BD62B5">
      <w:pPr>
        <w:numPr>
          <w:ilvl w:val="0"/>
          <w:numId w:val="26"/>
        </w:numPr>
      </w:pPr>
      <w:r w:rsidRPr="00BD62B5">
        <w:t xml:space="preserve">C) Preenchimento do formulário de solicitação contendo: </w:t>
      </w:r>
    </w:p>
    <w:p w14:paraId="5DB5C64B" w14:textId="77777777" w:rsidR="00BD62B5" w:rsidRPr="00BD62B5" w:rsidRDefault="00BD62B5" w:rsidP="00BD62B5">
      <w:pPr>
        <w:numPr>
          <w:ilvl w:val="1"/>
          <w:numId w:val="26"/>
        </w:numPr>
      </w:pPr>
      <w:r w:rsidRPr="00BD62B5">
        <w:t>Tipo de equipamento (desktop, notebook ou impressora)</w:t>
      </w:r>
    </w:p>
    <w:p w14:paraId="218509CF" w14:textId="77777777" w:rsidR="00BD62B5" w:rsidRPr="00BD62B5" w:rsidRDefault="00BD62B5" w:rsidP="00BD62B5">
      <w:pPr>
        <w:numPr>
          <w:ilvl w:val="1"/>
          <w:numId w:val="26"/>
        </w:numPr>
      </w:pPr>
      <w:r w:rsidRPr="00BD62B5">
        <w:t>Número de patrimônio</w:t>
      </w:r>
    </w:p>
    <w:p w14:paraId="07D60685" w14:textId="77777777" w:rsidR="00BD62B5" w:rsidRPr="00BD62B5" w:rsidRDefault="00BD62B5" w:rsidP="00BD62B5">
      <w:pPr>
        <w:numPr>
          <w:ilvl w:val="1"/>
          <w:numId w:val="26"/>
        </w:numPr>
      </w:pPr>
      <w:r w:rsidRPr="00BD62B5">
        <w:t>Setor responsável</w:t>
      </w:r>
    </w:p>
    <w:p w14:paraId="38C4D843" w14:textId="77777777" w:rsidR="00BD62B5" w:rsidRPr="00BD62B5" w:rsidRDefault="00BD62B5" w:rsidP="00BD62B5">
      <w:pPr>
        <w:numPr>
          <w:ilvl w:val="1"/>
          <w:numId w:val="26"/>
        </w:numPr>
      </w:pPr>
      <w:r w:rsidRPr="00BD62B5">
        <w:t>Nome do responsável</w:t>
      </w:r>
    </w:p>
    <w:p w14:paraId="72A941CD" w14:textId="77777777" w:rsidR="00BD62B5" w:rsidRPr="00BD62B5" w:rsidRDefault="00BD62B5" w:rsidP="00BD62B5">
      <w:pPr>
        <w:numPr>
          <w:ilvl w:val="1"/>
          <w:numId w:val="26"/>
        </w:numPr>
      </w:pPr>
      <w:r w:rsidRPr="00BD62B5">
        <w:t>Localização do equipamento</w:t>
      </w:r>
    </w:p>
    <w:p w14:paraId="624E4FE7" w14:textId="77777777" w:rsidR="00BD62B5" w:rsidRDefault="00BD62B5" w:rsidP="00BD62B5">
      <w:pPr>
        <w:numPr>
          <w:ilvl w:val="1"/>
          <w:numId w:val="26"/>
        </w:numPr>
      </w:pPr>
      <w:r w:rsidRPr="00BD62B5">
        <w:t>Justificativa de uso</w:t>
      </w:r>
    </w:p>
    <w:p w14:paraId="5692E6E3" w14:textId="77777777" w:rsidR="00636D48" w:rsidRDefault="00636D48" w:rsidP="00636D48">
      <w:pPr>
        <w:ind w:left="720"/>
      </w:pPr>
    </w:p>
    <w:p w14:paraId="796E0487" w14:textId="77777777" w:rsidR="00636D48" w:rsidRDefault="00636D48" w:rsidP="00636D48">
      <w:pPr>
        <w:ind w:left="720"/>
      </w:pPr>
    </w:p>
    <w:p w14:paraId="70400137" w14:textId="77777777" w:rsidR="00636D48" w:rsidRDefault="00636D48" w:rsidP="00636D48">
      <w:pPr>
        <w:ind w:left="720"/>
      </w:pPr>
    </w:p>
    <w:p w14:paraId="3A7BD1B7" w14:textId="77777777" w:rsidR="00636D48" w:rsidRPr="00BD62B5" w:rsidRDefault="00636D48" w:rsidP="00636D48">
      <w:pPr>
        <w:ind w:left="720"/>
      </w:pPr>
    </w:p>
    <w:p w14:paraId="5723D1FE" w14:textId="77777777" w:rsidR="00636D48" w:rsidRDefault="00BD62B5" w:rsidP="00BD62B5">
      <w:r w:rsidRPr="00BD62B5">
        <w:t xml:space="preserve">D) Análise e aprovação pela equipe de Infraestrutura e Suporte </w:t>
      </w:r>
    </w:p>
    <w:p w14:paraId="37B3B62D" w14:textId="77777777" w:rsidR="00636D48" w:rsidRDefault="00BD62B5" w:rsidP="00BD62B5">
      <w:r w:rsidRPr="00BD62B5">
        <w:t xml:space="preserve">E) Preparação do equipamento conforme padrões de segurança </w:t>
      </w:r>
    </w:p>
    <w:p w14:paraId="0BFB0F78" w14:textId="77777777" w:rsidR="00636D48" w:rsidRDefault="00BD62B5" w:rsidP="00BD62B5">
      <w:r w:rsidRPr="00BD62B5">
        <w:t xml:space="preserve">F) Adição do equipamento ao AD seguindo o padrão de nomenclatura </w:t>
      </w:r>
    </w:p>
    <w:p w14:paraId="15E6787E" w14:textId="77777777" w:rsidR="006625C8" w:rsidRDefault="00BD62B5" w:rsidP="00BD62B5">
      <w:r w:rsidRPr="00BD62B5">
        <w:t xml:space="preserve">G) Validação e testes de acesso </w:t>
      </w:r>
    </w:p>
    <w:p w14:paraId="715C49A0" w14:textId="12C11F9D" w:rsidR="00BD62B5" w:rsidRPr="00BD62B5" w:rsidRDefault="00BD62B5" w:rsidP="00BD62B5">
      <w:r w:rsidRPr="00BD62B5">
        <w:t>H) Documentação do equipamento em sistema de inventário</w:t>
      </w:r>
    </w:p>
    <w:p w14:paraId="09C6190F" w14:textId="77777777" w:rsidR="006625C8" w:rsidRDefault="00BD62B5" w:rsidP="00132969">
      <w:pPr>
        <w:ind w:left="720"/>
      </w:pPr>
      <w:r w:rsidRPr="00BD62B5">
        <w:t xml:space="preserve">Quanto ao processo de configuração dos equipamentos: </w:t>
      </w:r>
    </w:p>
    <w:p w14:paraId="3BC81DED" w14:textId="77777777" w:rsidR="006625C8" w:rsidRDefault="00BD62B5" w:rsidP="006625C8">
      <w:pPr>
        <w:ind w:left="720"/>
      </w:pPr>
      <w:r w:rsidRPr="00BD62B5">
        <w:t xml:space="preserve">A) Instalação do sistema operacional padrão definido pela GTI </w:t>
      </w:r>
    </w:p>
    <w:p w14:paraId="77F06FB0" w14:textId="77777777" w:rsidR="006625C8" w:rsidRDefault="00BD62B5" w:rsidP="006625C8">
      <w:pPr>
        <w:ind w:left="720"/>
      </w:pPr>
      <w:r w:rsidRPr="00BD62B5">
        <w:t xml:space="preserve">B) Instalação e configuração dos softwares homologados </w:t>
      </w:r>
    </w:p>
    <w:p w14:paraId="4D21176E" w14:textId="77777777" w:rsidR="006625C8" w:rsidRDefault="00BD62B5" w:rsidP="006625C8">
      <w:pPr>
        <w:ind w:left="720"/>
      </w:pPr>
      <w:r w:rsidRPr="00BD62B5">
        <w:t xml:space="preserve">C) Configuração de políticas de grupo (GPO) conforme o tipo de equipamento </w:t>
      </w:r>
    </w:p>
    <w:p w14:paraId="76021AED" w14:textId="77777777" w:rsidR="00C009A2" w:rsidRDefault="00BD62B5" w:rsidP="006625C8">
      <w:pPr>
        <w:ind w:left="720"/>
      </w:pPr>
      <w:r w:rsidRPr="00BD62B5">
        <w:t xml:space="preserve">D) Configuração dos controles de acesso baseados em papéis </w:t>
      </w:r>
    </w:p>
    <w:p w14:paraId="7C8170DD" w14:textId="29E29F32" w:rsidR="00BD62B5" w:rsidRPr="00BD62B5" w:rsidRDefault="00BD62B5" w:rsidP="006625C8">
      <w:pPr>
        <w:ind w:left="720"/>
      </w:pPr>
      <w:r w:rsidRPr="00BD62B5">
        <w:t>E) Instalação e configuração de ferramentas de segurança e monitoramento</w:t>
      </w:r>
    </w:p>
    <w:p w14:paraId="4955EA82" w14:textId="77777777" w:rsidR="00132969" w:rsidRDefault="00BD62B5" w:rsidP="00BD62B5">
      <w:pPr>
        <w:numPr>
          <w:ilvl w:val="0"/>
          <w:numId w:val="26"/>
        </w:numPr>
      </w:pPr>
      <w:r w:rsidRPr="00BD62B5">
        <w:t xml:space="preserve">Quanto à manutenção dos equipamentos já cadastrados: </w:t>
      </w:r>
    </w:p>
    <w:p w14:paraId="3D8775B6" w14:textId="77777777" w:rsidR="005B108D" w:rsidRDefault="00BD62B5" w:rsidP="00132969">
      <w:pPr>
        <w:ind w:left="720"/>
      </w:pPr>
      <w:r w:rsidRPr="00BD62B5">
        <w:t xml:space="preserve">A) Verificação periódica da conformidade com a política de nomenclatura </w:t>
      </w:r>
    </w:p>
    <w:p w14:paraId="2032BBFB" w14:textId="77777777" w:rsidR="00721905" w:rsidRDefault="00BD62B5" w:rsidP="00132969">
      <w:pPr>
        <w:ind w:left="720"/>
      </w:pPr>
      <w:r w:rsidRPr="00BD62B5">
        <w:t xml:space="preserve">B) Atualização de informações no sistema de inventário </w:t>
      </w:r>
    </w:p>
    <w:p w14:paraId="46DEBE28" w14:textId="77777777" w:rsidR="000B492A" w:rsidRDefault="00BD62B5" w:rsidP="00132969">
      <w:pPr>
        <w:ind w:left="720"/>
      </w:pPr>
      <w:r w:rsidRPr="00BD62B5">
        <w:t xml:space="preserve">C) Aplicação de atualizações de segurança </w:t>
      </w:r>
    </w:p>
    <w:p w14:paraId="0CD3C44D" w14:textId="157F11E8" w:rsidR="00BD62B5" w:rsidRPr="00BD62B5" w:rsidRDefault="00BD62B5" w:rsidP="00132969">
      <w:pPr>
        <w:ind w:left="720"/>
      </w:pPr>
      <w:r w:rsidRPr="00BD62B5">
        <w:t>D) Auditoria de acesso e uso dos equipamentos</w:t>
      </w:r>
    </w:p>
    <w:p w14:paraId="18435C22" w14:textId="77777777" w:rsidR="000B492A" w:rsidRDefault="00BD62B5" w:rsidP="00BD62B5">
      <w:pPr>
        <w:numPr>
          <w:ilvl w:val="0"/>
          <w:numId w:val="26"/>
        </w:numPr>
      </w:pPr>
      <w:r w:rsidRPr="00BD62B5">
        <w:t xml:space="preserve">Quanto à remoção de equipamentos: </w:t>
      </w:r>
    </w:p>
    <w:p w14:paraId="00A0112D" w14:textId="77777777" w:rsidR="000B492A" w:rsidRDefault="00BD62B5" w:rsidP="000B492A">
      <w:pPr>
        <w:ind w:left="720"/>
      </w:pPr>
      <w:r w:rsidRPr="00BD62B5">
        <w:t xml:space="preserve">A) Abertura de chamado para solicitação de remoção </w:t>
      </w:r>
    </w:p>
    <w:p w14:paraId="2AB8F34C" w14:textId="77777777" w:rsidR="000B492A" w:rsidRDefault="00BD62B5" w:rsidP="000B492A">
      <w:pPr>
        <w:ind w:left="720"/>
      </w:pPr>
      <w:r w:rsidRPr="00BD62B5">
        <w:t xml:space="preserve">B) Backup de dados conforme política de backup </w:t>
      </w:r>
    </w:p>
    <w:p w14:paraId="6BDC3C73" w14:textId="77777777" w:rsidR="000B492A" w:rsidRDefault="00BD62B5" w:rsidP="000B492A">
      <w:pPr>
        <w:ind w:left="720"/>
      </w:pPr>
      <w:r w:rsidRPr="00BD62B5">
        <w:t xml:space="preserve">C) Remoção do AD e atualização do inventário </w:t>
      </w:r>
    </w:p>
    <w:p w14:paraId="331E74BF" w14:textId="145A6B8A" w:rsidR="00BD62B5" w:rsidRPr="00BD62B5" w:rsidRDefault="00BD62B5" w:rsidP="000B492A">
      <w:pPr>
        <w:ind w:left="720"/>
      </w:pPr>
      <w:r w:rsidRPr="00BD62B5">
        <w:t>D) Liberação do número de patrimônio para reutilização, se aplicável</w:t>
      </w:r>
    </w:p>
    <w:p w14:paraId="327194C3" w14:textId="77777777" w:rsidR="00BD62B5" w:rsidRPr="00BD62B5" w:rsidRDefault="00BD62B5" w:rsidP="00BD62B5">
      <w:pPr>
        <w:rPr>
          <w:b/>
          <w:bCs/>
        </w:rPr>
      </w:pPr>
      <w:r w:rsidRPr="00BD62B5">
        <w:rPr>
          <w:b/>
          <w:bCs/>
        </w:rPr>
        <w:t>Cobertura e Horário de Atendimento:</w:t>
      </w:r>
    </w:p>
    <w:p w14:paraId="4A64BA5B" w14:textId="77777777" w:rsidR="00BD62B5" w:rsidRPr="00BD62B5" w:rsidRDefault="00BD62B5" w:rsidP="00BD62B5">
      <w:r w:rsidRPr="00BD62B5">
        <w:t>O acesso aos serviços será de acordo com o expediente padrão da SESPB, das 08:00 às 11:45 e 13:30 às 16:30hs.</w:t>
      </w:r>
    </w:p>
    <w:p w14:paraId="154E13C5" w14:textId="77777777" w:rsidR="00BD62B5" w:rsidRPr="00BD62B5" w:rsidRDefault="00BD62B5" w:rsidP="00BD62B5">
      <w:pPr>
        <w:rPr>
          <w:b/>
          <w:bCs/>
        </w:rPr>
      </w:pPr>
      <w:r w:rsidRPr="00BD62B5">
        <w:rPr>
          <w:b/>
          <w:bCs/>
        </w:rPr>
        <w:t>Papéis e Responsabilidades:</w:t>
      </w:r>
    </w:p>
    <w:p w14:paraId="6F5936D1" w14:textId="77777777" w:rsidR="00BD62B5" w:rsidRPr="00BD62B5" w:rsidRDefault="00BD62B5" w:rsidP="00BD62B5">
      <w:pPr>
        <w:numPr>
          <w:ilvl w:val="0"/>
          <w:numId w:val="27"/>
        </w:numPr>
      </w:pPr>
      <w:r w:rsidRPr="00BD62B5">
        <w:t>Equipe de Infraestrutura e Suporte: Responsável pela execução do processo de adição, manutenção e remoção dos equipamentos no AD</w:t>
      </w:r>
    </w:p>
    <w:p w14:paraId="4C98F05A" w14:textId="77777777" w:rsidR="00BD62B5" w:rsidRDefault="00BD62B5" w:rsidP="00BD62B5">
      <w:pPr>
        <w:numPr>
          <w:ilvl w:val="0"/>
          <w:numId w:val="27"/>
        </w:numPr>
      </w:pPr>
      <w:r w:rsidRPr="00BD62B5">
        <w:t>Setor Solicitante: Responsável por abrir o chamado e fornecer as informações necessárias</w:t>
      </w:r>
    </w:p>
    <w:p w14:paraId="74B44B9E" w14:textId="77777777" w:rsidR="002A78C4" w:rsidRPr="00BD62B5" w:rsidRDefault="002A78C4" w:rsidP="002A78C4">
      <w:pPr>
        <w:ind w:left="720"/>
      </w:pPr>
    </w:p>
    <w:p w14:paraId="2249936D" w14:textId="77777777" w:rsidR="00BD62B5" w:rsidRPr="00BD62B5" w:rsidRDefault="00BD62B5" w:rsidP="00BD62B5">
      <w:pPr>
        <w:numPr>
          <w:ilvl w:val="0"/>
          <w:numId w:val="27"/>
        </w:numPr>
      </w:pPr>
      <w:r w:rsidRPr="00BD62B5">
        <w:t>Setor de Patrimônio: Responsável pela validação e fornecimento do número de patrimônio</w:t>
      </w:r>
    </w:p>
    <w:p w14:paraId="7BA97132" w14:textId="77777777" w:rsidR="00BD62B5" w:rsidRDefault="00BD62B5" w:rsidP="00BD62B5">
      <w:pPr>
        <w:numPr>
          <w:ilvl w:val="0"/>
          <w:numId w:val="27"/>
        </w:numPr>
      </w:pPr>
      <w:r w:rsidRPr="00BD62B5">
        <w:t>Gerência de TI: Aprovação de casos especiais e exceções à política</w:t>
      </w:r>
    </w:p>
    <w:p w14:paraId="53045101" w14:textId="77777777" w:rsidR="00B354F7" w:rsidRPr="00B354F7" w:rsidRDefault="00B354F7" w:rsidP="00B354F7">
      <w:pPr>
        <w:rPr>
          <w:b/>
          <w:bCs/>
        </w:rPr>
      </w:pPr>
      <w:r w:rsidRPr="00B354F7">
        <w:rPr>
          <w:b/>
          <w:bCs/>
        </w:rPr>
        <w:t>Mapa de Severidade: Urgência e Impacto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4265"/>
        <w:gridCol w:w="2272"/>
      </w:tblGrid>
      <w:tr w:rsidR="00B354F7" w:rsidRPr="00B354F7" w14:paraId="10D6DAC3" w14:textId="77777777" w:rsidTr="00B354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A4663B" w14:textId="77777777" w:rsidR="00B354F7" w:rsidRPr="00B354F7" w:rsidRDefault="00B354F7" w:rsidP="00B354F7">
            <w:pPr>
              <w:rPr>
                <w:b/>
                <w:bCs/>
              </w:rPr>
            </w:pPr>
            <w:r w:rsidRPr="00B354F7">
              <w:rPr>
                <w:b/>
                <w:bCs/>
              </w:rPr>
              <w:t>Severidade</w:t>
            </w:r>
          </w:p>
        </w:tc>
        <w:tc>
          <w:tcPr>
            <w:tcW w:w="0" w:type="auto"/>
            <w:vAlign w:val="center"/>
            <w:hideMark/>
          </w:tcPr>
          <w:p w14:paraId="28F2E197" w14:textId="77777777" w:rsidR="00B354F7" w:rsidRPr="00B354F7" w:rsidRDefault="00B354F7" w:rsidP="00B354F7">
            <w:pPr>
              <w:rPr>
                <w:b/>
                <w:bCs/>
              </w:rPr>
            </w:pPr>
            <w:r w:rsidRPr="00B354F7">
              <w:rPr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08C536E0" w14:textId="77777777" w:rsidR="00B354F7" w:rsidRPr="00B354F7" w:rsidRDefault="00B354F7" w:rsidP="00B354F7">
            <w:pPr>
              <w:rPr>
                <w:b/>
                <w:bCs/>
              </w:rPr>
            </w:pPr>
            <w:r w:rsidRPr="00B354F7">
              <w:rPr>
                <w:b/>
                <w:bCs/>
              </w:rPr>
              <w:t>Tempo de Atendimento</w:t>
            </w:r>
          </w:p>
        </w:tc>
      </w:tr>
      <w:tr w:rsidR="00B354F7" w:rsidRPr="00B354F7" w14:paraId="416E5CD3" w14:textId="77777777" w:rsidTr="00B35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324D6" w14:textId="77777777" w:rsidR="00B354F7" w:rsidRPr="00B354F7" w:rsidRDefault="00B354F7" w:rsidP="00B354F7">
            <w:r w:rsidRPr="00B354F7">
              <w:t>Alta</w:t>
            </w:r>
          </w:p>
        </w:tc>
        <w:tc>
          <w:tcPr>
            <w:tcW w:w="0" w:type="auto"/>
            <w:vAlign w:val="center"/>
            <w:hideMark/>
          </w:tcPr>
          <w:p w14:paraId="30F8EFD9" w14:textId="77777777" w:rsidR="00B354F7" w:rsidRPr="00B354F7" w:rsidRDefault="00B354F7" w:rsidP="00B354F7">
            <w:r w:rsidRPr="00B354F7">
              <w:t>Equipamento crítico para a operação</w:t>
            </w:r>
          </w:p>
        </w:tc>
        <w:tc>
          <w:tcPr>
            <w:tcW w:w="0" w:type="auto"/>
            <w:vAlign w:val="center"/>
            <w:hideMark/>
          </w:tcPr>
          <w:p w14:paraId="591623F5" w14:textId="77777777" w:rsidR="00B354F7" w:rsidRPr="00B354F7" w:rsidRDefault="00B354F7" w:rsidP="00B354F7">
            <w:r w:rsidRPr="00B354F7">
              <w:t>Até 4 horas úteis</w:t>
            </w:r>
          </w:p>
        </w:tc>
      </w:tr>
      <w:tr w:rsidR="00B354F7" w:rsidRPr="00B354F7" w14:paraId="51306D5C" w14:textId="77777777" w:rsidTr="00B35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BD6EE" w14:textId="77777777" w:rsidR="00B354F7" w:rsidRPr="00B354F7" w:rsidRDefault="00B354F7" w:rsidP="00B354F7">
            <w:r w:rsidRPr="00B354F7">
              <w:t>Média</w:t>
            </w:r>
          </w:p>
        </w:tc>
        <w:tc>
          <w:tcPr>
            <w:tcW w:w="0" w:type="auto"/>
            <w:vAlign w:val="center"/>
            <w:hideMark/>
          </w:tcPr>
          <w:p w14:paraId="0FA13EDB" w14:textId="77777777" w:rsidR="00B354F7" w:rsidRPr="00B354F7" w:rsidRDefault="00B354F7" w:rsidP="00B354F7">
            <w:r w:rsidRPr="00B354F7">
              <w:t>Equipamento importante, mas com alternativa</w:t>
            </w:r>
          </w:p>
        </w:tc>
        <w:tc>
          <w:tcPr>
            <w:tcW w:w="0" w:type="auto"/>
            <w:vAlign w:val="center"/>
            <w:hideMark/>
          </w:tcPr>
          <w:p w14:paraId="37F51B98" w14:textId="77777777" w:rsidR="00B354F7" w:rsidRPr="00B354F7" w:rsidRDefault="00B354F7" w:rsidP="00B354F7">
            <w:r w:rsidRPr="00B354F7">
              <w:t>Até 8 horas úteis</w:t>
            </w:r>
          </w:p>
        </w:tc>
      </w:tr>
      <w:tr w:rsidR="00B354F7" w:rsidRPr="00B354F7" w14:paraId="68B78AA8" w14:textId="77777777" w:rsidTr="00B35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045C7" w14:textId="77777777" w:rsidR="00B354F7" w:rsidRPr="00B354F7" w:rsidRDefault="00B354F7" w:rsidP="00B354F7">
            <w:r w:rsidRPr="00B354F7">
              <w:t>Baixa</w:t>
            </w:r>
          </w:p>
        </w:tc>
        <w:tc>
          <w:tcPr>
            <w:tcW w:w="0" w:type="auto"/>
            <w:vAlign w:val="center"/>
            <w:hideMark/>
          </w:tcPr>
          <w:p w14:paraId="3BE1B796" w14:textId="77777777" w:rsidR="00B354F7" w:rsidRPr="00B354F7" w:rsidRDefault="00B354F7" w:rsidP="00B354F7">
            <w:r w:rsidRPr="00B354F7">
              <w:t>Equipamento não crítico</w:t>
            </w:r>
          </w:p>
        </w:tc>
        <w:tc>
          <w:tcPr>
            <w:tcW w:w="0" w:type="auto"/>
            <w:vAlign w:val="center"/>
            <w:hideMark/>
          </w:tcPr>
          <w:p w14:paraId="5D4CDC98" w14:textId="77777777" w:rsidR="00B354F7" w:rsidRPr="00B354F7" w:rsidRDefault="00B354F7" w:rsidP="00B354F7">
            <w:r w:rsidRPr="00B354F7">
              <w:t>Até 16 horas úteis</w:t>
            </w:r>
          </w:p>
        </w:tc>
      </w:tr>
    </w:tbl>
    <w:p w14:paraId="1856A4F7" w14:textId="77777777" w:rsidR="00B12142" w:rsidRDefault="00B12142" w:rsidP="00B354F7">
      <w:pPr>
        <w:rPr>
          <w:b/>
          <w:bCs/>
        </w:rPr>
      </w:pPr>
    </w:p>
    <w:p w14:paraId="644F4E42" w14:textId="1B8354BD" w:rsidR="00B354F7" w:rsidRPr="00B354F7" w:rsidRDefault="00B354F7" w:rsidP="00B354F7">
      <w:pPr>
        <w:rPr>
          <w:b/>
          <w:bCs/>
        </w:rPr>
      </w:pPr>
      <w:r w:rsidRPr="00B354F7">
        <w:rPr>
          <w:b/>
          <w:bCs/>
        </w:rPr>
        <w:t>Métricas e Relatórios:</w:t>
      </w:r>
    </w:p>
    <w:p w14:paraId="517A2426" w14:textId="77777777" w:rsidR="00B354F7" w:rsidRPr="00B354F7" w:rsidRDefault="00B354F7" w:rsidP="00B354F7">
      <w:pPr>
        <w:numPr>
          <w:ilvl w:val="0"/>
          <w:numId w:val="28"/>
        </w:numPr>
      </w:pPr>
      <w:r w:rsidRPr="00B354F7">
        <w:t>Tempo médio de atendimento às solicitações</w:t>
      </w:r>
    </w:p>
    <w:p w14:paraId="55C9AE67" w14:textId="77777777" w:rsidR="00B354F7" w:rsidRPr="00B354F7" w:rsidRDefault="00B354F7" w:rsidP="00B354F7">
      <w:pPr>
        <w:numPr>
          <w:ilvl w:val="0"/>
          <w:numId w:val="28"/>
        </w:numPr>
      </w:pPr>
      <w:r w:rsidRPr="00B354F7">
        <w:t>Percentual de equipamentos em conformidade com a política de nomenclatura</w:t>
      </w:r>
    </w:p>
    <w:p w14:paraId="35349523" w14:textId="77777777" w:rsidR="00B354F7" w:rsidRPr="00B354F7" w:rsidRDefault="00B354F7" w:rsidP="00B354F7">
      <w:pPr>
        <w:numPr>
          <w:ilvl w:val="0"/>
          <w:numId w:val="28"/>
        </w:numPr>
      </w:pPr>
      <w:r w:rsidRPr="00B354F7">
        <w:t>Número de incidentes de segurança relacionados a equipamentos</w:t>
      </w:r>
    </w:p>
    <w:p w14:paraId="3D4A32E3" w14:textId="77777777" w:rsidR="00B354F7" w:rsidRPr="00B354F7" w:rsidRDefault="00B354F7" w:rsidP="00B354F7">
      <w:pPr>
        <w:numPr>
          <w:ilvl w:val="0"/>
          <w:numId w:val="28"/>
        </w:numPr>
      </w:pPr>
      <w:r w:rsidRPr="00B354F7">
        <w:t>Relatório mensal de adições, alterações e remoções</w:t>
      </w:r>
    </w:p>
    <w:p w14:paraId="628EF9C4" w14:textId="77777777" w:rsidR="00B354F7" w:rsidRPr="00B354F7" w:rsidRDefault="00B354F7" w:rsidP="00B354F7">
      <w:pPr>
        <w:rPr>
          <w:b/>
          <w:bCs/>
        </w:rPr>
      </w:pPr>
      <w:r w:rsidRPr="00B354F7">
        <w:rPr>
          <w:b/>
          <w:bCs/>
        </w:rPr>
        <w:t>Base de Conhecimento:</w:t>
      </w:r>
    </w:p>
    <w:p w14:paraId="2210C319" w14:textId="77777777" w:rsidR="00B354F7" w:rsidRPr="00B354F7" w:rsidRDefault="00B354F7" w:rsidP="00B354F7">
      <w:r w:rsidRPr="00B354F7">
        <w:t>Será mantida uma base de conhecimento com:</w:t>
      </w:r>
    </w:p>
    <w:p w14:paraId="78196953" w14:textId="77777777" w:rsidR="00B354F7" w:rsidRPr="00B354F7" w:rsidRDefault="00B354F7" w:rsidP="00B354F7">
      <w:pPr>
        <w:numPr>
          <w:ilvl w:val="0"/>
          <w:numId w:val="29"/>
        </w:numPr>
      </w:pPr>
      <w:r w:rsidRPr="00B354F7">
        <w:t>Procedimentos detalhados para cada tipo de equipamento</w:t>
      </w:r>
    </w:p>
    <w:p w14:paraId="01EA8DCB" w14:textId="77777777" w:rsidR="00B354F7" w:rsidRPr="00B354F7" w:rsidRDefault="00B354F7" w:rsidP="00B354F7">
      <w:pPr>
        <w:numPr>
          <w:ilvl w:val="0"/>
          <w:numId w:val="29"/>
        </w:numPr>
      </w:pPr>
      <w:r w:rsidRPr="00B354F7">
        <w:t>Soluções para problemas comuns</w:t>
      </w:r>
    </w:p>
    <w:p w14:paraId="1E4E42F2" w14:textId="77777777" w:rsidR="00B354F7" w:rsidRPr="00B354F7" w:rsidRDefault="00B354F7" w:rsidP="00B354F7">
      <w:pPr>
        <w:numPr>
          <w:ilvl w:val="0"/>
          <w:numId w:val="29"/>
        </w:numPr>
      </w:pPr>
      <w:proofErr w:type="spellStart"/>
      <w:r w:rsidRPr="00B354F7">
        <w:t>FAQs</w:t>
      </w:r>
      <w:proofErr w:type="spellEnd"/>
      <w:r w:rsidRPr="00B354F7">
        <w:t xml:space="preserve"> para usuários finais</w:t>
      </w:r>
    </w:p>
    <w:p w14:paraId="3B6AF91C" w14:textId="77777777" w:rsidR="00B354F7" w:rsidRPr="00B354F7" w:rsidRDefault="00B354F7" w:rsidP="00B354F7">
      <w:pPr>
        <w:numPr>
          <w:ilvl w:val="0"/>
          <w:numId w:val="29"/>
        </w:numPr>
      </w:pPr>
      <w:r w:rsidRPr="00B354F7">
        <w:t>Tutoriais e guias rápidos</w:t>
      </w:r>
    </w:p>
    <w:p w14:paraId="11E384AF" w14:textId="77777777" w:rsidR="00B354F7" w:rsidRPr="00B354F7" w:rsidRDefault="00B354F7" w:rsidP="00B354F7">
      <w:pPr>
        <w:rPr>
          <w:b/>
          <w:bCs/>
        </w:rPr>
      </w:pPr>
      <w:r w:rsidRPr="00B354F7">
        <w:rPr>
          <w:b/>
          <w:bCs/>
        </w:rPr>
        <w:t>Plano de Comunicação:</w:t>
      </w:r>
    </w:p>
    <w:p w14:paraId="6065FB6C" w14:textId="77777777" w:rsidR="00B354F7" w:rsidRPr="00B354F7" w:rsidRDefault="00B354F7" w:rsidP="00B354F7">
      <w:r w:rsidRPr="00B354F7">
        <w:t>A comunicação entre a equipe de Infraestrutura e os setores solicitantes ocorrerá por:</w:t>
      </w:r>
    </w:p>
    <w:p w14:paraId="436B53DF" w14:textId="1D30A79A" w:rsidR="00B354F7" w:rsidRPr="00B354F7" w:rsidRDefault="00B354F7" w:rsidP="00B354F7">
      <w:pPr>
        <w:numPr>
          <w:ilvl w:val="0"/>
          <w:numId w:val="30"/>
        </w:numPr>
      </w:pPr>
      <w:r w:rsidRPr="00B354F7">
        <w:t>Sistema de chamados</w:t>
      </w:r>
      <w:r w:rsidR="006F30C0">
        <w:t xml:space="preserve"> via site ( </w:t>
      </w:r>
      <w:hyperlink r:id="rId8" w:history="1">
        <w:r w:rsidR="006F30C0" w:rsidRPr="00DC7B50">
          <w:rPr>
            <w:rStyle w:val="Hyperlink"/>
          </w:rPr>
          <w:t>https://redmine.aghuse.ses.pb.gov.br</w:t>
        </w:r>
      </w:hyperlink>
      <w:r w:rsidR="006F30C0">
        <w:t xml:space="preserve"> )</w:t>
      </w:r>
    </w:p>
    <w:p w14:paraId="077D7299" w14:textId="77777777" w:rsidR="00B354F7" w:rsidRPr="00B354F7" w:rsidRDefault="00B354F7" w:rsidP="00B354F7">
      <w:pPr>
        <w:numPr>
          <w:ilvl w:val="0"/>
          <w:numId w:val="30"/>
        </w:numPr>
      </w:pPr>
      <w:r w:rsidRPr="00B354F7">
        <w:t>E-mail institucional</w:t>
      </w:r>
    </w:p>
    <w:p w14:paraId="72A2103A" w14:textId="77777777" w:rsidR="00B354F7" w:rsidRPr="00B354F7" w:rsidRDefault="00B354F7" w:rsidP="00B354F7">
      <w:pPr>
        <w:numPr>
          <w:ilvl w:val="0"/>
          <w:numId w:val="30"/>
        </w:numPr>
      </w:pPr>
      <w:r w:rsidRPr="00B354F7">
        <w:t>Telefone de suporte</w:t>
      </w:r>
    </w:p>
    <w:p w14:paraId="4E556732" w14:textId="77777777" w:rsidR="00B354F7" w:rsidRPr="00B354F7" w:rsidRDefault="00B354F7" w:rsidP="00B354F7">
      <w:pPr>
        <w:numPr>
          <w:ilvl w:val="0"/>
          <w:numId w:val="30"/>
        </w:numPr>
      </w:pPr>
      <w:r w:rsidRPr="00B354F7">
        <w:t>Reuniões periódicas para alinhamento</w:t>
      </w:r>
    </w:p>
    <w:p w14:paraId="3D64D92F" w14:textId="77777777" w:rsidR="00B354F7" w:rsidRPr="00B354F7" w:rsidRDefault="00B354F7" w:rsidP="00B354F7">
      <w:pPr>
        <w:numPr>
          <w:ilvl w:val="0"/>
          <w:numId w:val="30"/>
        </w:numPr>
      </w:pPr>
      <w:r w:rsidRPr="00B354F7">
        <w:t>Grupos oficiais no WhatsApp para comunicações urgentes</w:t>
      </w:r>
    </w:p>
    <w:p w14:paraId="60ECA8C1" w14:textId="77777777" w:rsidR="00B354F7" w:rsidRPr="00B354F7" w:rsidRDefault="00B354F7" w:rsidP="00B354F7">
      <w:pPr>
        <w:rPr>
          <w:b/>
          <w:bCs/>
        </w:rPr>
      </w:pPr>
      <w:r w:rsidRPr="00B354F7">
        <w:rPr>
          <w:b/>
          <w:bCs/>
        </w:rPr>
        <w:lastRenderedPageBreak/>
        <w:t>Exceções no Atendimento:</w:t>
      </w:r>
    </w:p>
    <w:p w14:paraId="7212D54B" w14:textId="77777777" w:rsidR="00B354F7" w:rsidRPr="00B354F7" w:rsidRDefault="00B354F7" w:rsidP="00B354F7">
      <w:r w:rsidRPr="00B354F7">
        <w:t>Serão consideradas exceções no cumprimento dos prazos:</w:t>
      </w:r>
    </w:p>
    <w:p w14:paraId="578D8EA3" w14:textId="77777777" w:rsidR="00B354F7" w:rsidRPr="00B354F7" w:rsidRDefault="00B354F7" w:rsidP="00B354F7">
      <w:pPr>
        <w:numPr>
          <w:ilvl w:val="0"/>
          <w:numId w:val="31"/>
        </w:numPr>
      </w:pPr>
      <w:r w:rsidRPr="00B354F7">
        <w:t>Período de implantação da nova política (60 dias)</w:t>
      </w:r>
    </w:p>
    <w:p w14:paraId="6CA5EEBC" w14:textId="77777777" w:rsidR="00B354F7" w:rsidRPr="00B354F7" w:rsidRDefault="00B354F7" w:rsidP="00B354F7">
      <w:pPr>
        <w:numPr>
          <w:ilvl w:val="0"/>
          <w:numId w:val="31"/>
        </w:numPr>
      </w:pPr>
      <w:r w:rsidRPr="00B354F7">
        <w:t>Problemas de infraestrutura que afetem o AD</w:t>
      </w:r>
    </w:p>
    <w:p w14:paraId="34C4953D" w14:textId="2120E887" w:rsidR="00B354F7" w:rsidRPr="00B354F7" w:rsidRDefault="00651B8B" w:rsidP="00B354F7">
      <w:pPr>
        <w:numPr>
          <w:ilvl w:val="0"/>
          <w:numId w:val="31"/>
        </w:numPr>
      </w:pPr>
      <w:r w:rsidRPr="00B354F7">
        <w:t>Emergências</w:t>
      </w:r>
      <w:r w:rsidR="00B354F7" w:rsidRPr="00B354F7">
        <w:t>, caso fortuito ou força maior</w:t>
      </w:r>
    </w:p>
    <w:p w14:paraId="749E1136" w14:textId="77777777" w:rsidR="00B354F7" w:rsidRPr="00B354F7" w:rsidRDefault="00B354F7" w:rsidP="00B354F7">
      <w:pPr>
        <w:numPr>
          <w:ilvl w:val="0"/>
          <w:numId w:val="31"/>
        </w:numPr>
      </w:pPr>
      <w:r w:rsidRPr="00B354F7">
        <w:t>Ausência de informações necessárias pelo solicitante</w:t>
      </w:r>
    </w:p>
    <w:p w14:paraId="6F072C77" w14:textId="77777777" w:rsidR="00B354F7" w:rsidRPr="00B354F7" w:rsidRDefault="00B354F7" w:rsidP="00B354F7">
      <w:pPr>
        <w:numPr>
          <w:ilvl w:val="0"/>
          <w:numId w:val="31"/>
        </w:numPr>
      </w:pPr>
      <w:r w:rsidRPr="00B354F7">
        <w:t>Indisponibilidade de recursos de rede</w:t>
      </w:r>
    </w:p>
    <w:p w14:paraId="0141C825" w14:textId="77777777" w:rsidR="00B354F7" w:rsidRDefault="00B354F7" w:rsidP="00B354F7">
      <w:pPr>
        <w:rPr>
          <w:b/>
          <w:bCs/>
        </w:rPr>
      </w:pPr>
      <w:r w:rsidRPr="00B354F7">
        <w:rPr>
          <w:b/>
          <w:bCs/>
        </w:rPr>
        <w:t>Fluxograma do Processo de Adição de Equipamentos no AD</w:t>
      </w:r>
    </w:p>
    <w:p w14:paraId="57EFCCDF" w14:textId="37490A38" w:rsidR="008C1753" w:rsidRPr="00B354F7" w:rsidRDefault="008C1753" w:rsidP="00B354F7">
      <w:pPr>
        <w:rPr>
          <w:b/>
          <w:bCs/>
        </w:rPr>
      </w:pPr>
      <w:r w:rsidRPr="008C1753">
        <w:rPr>
          <w:b/>
          <w:bCs/>
          <w:noProof/>
        </w:rPr>
        <w:drawing>
          <wp:inline distT="0" distB="0" distL="0" distR="0" wp14:anchorId="0819E8E1" wp14:editId="2E522EC1">
            <wp:extent cx="5400040" cy="4944745"/>
            <wp:effectExtent l="0" t="0" r="0" b="8255"/>
            <wp:docPr id="212944079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4079" name="Imagem 1" descr="Diagrama&#10;&#10;O conteúdo gerado por IA pode estar incorre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DAFB" w14:textId="77777777" w:rsidR="004859A0" w:rsidRDefault="004859A0" w:rsidP="00B354F7"/>
    <w:p w14:paraId="53A7F11B" w14:textId="37C18833" w:rsidR="00B354F7" w:rsidRPr="00B354F7" w:rsidRDefault="00B354F7" w:rsidP="00B354F7">
      <w:r w:rsidRPr="00B354F7">
        <w:t xml:space="preserve">[Início] → [Solicitação via Sistema] → [Verificação de Patrimônio] → [Aprovação] → </w:t>
      </w:r>
    </w:p>
    <w:p w14:paraId="6CD98574" w14:textId="77777777" w:rsidR="00B354F7" w:rsidRPr="00B354F7" w:rsidRDefault="00B354F7" w:rsidP="00B354F7">
      <w:r w:rsidRPr="00B354F7">
        <w:t xml:space="preserve">[Configuração do Equipamento] → [Adição ao AD com Nomenclatura Padrão] → </w:t>
      </w:r>
    </w:p>
    <w:p w14:paraId="6FE1A6FA" w14:textId="77777777" w:rsidR="00B354F7" w:rsidRDefault="00B354F7" w:rsidP="00B354F7">
      <w:r w:rsidRPr="00B354F7">
        <w:t>[Testes] → [Documentação] → [Entrega ao Usuário] → [Fim]</w:t>
      </w:r>
    </w:p>
    <w:p w14:paraId="06EA6A68" w14:textId="77777777" w:rsidR="008C1753" w:rsidRDefault="008C1753" w:rsidP="00B354F7"/>
    <w:p w14:paraId="3A858008" w14:textId="77777777" w:rsidR="008C1753" w:rsidRDefault="008C1753" w:rsidP="00B354F7"/>
    <w:p w14:paraId="0427320D" w14:textId="77777777" w:rsidR="008C1753" w:rsidRPr="00B354F7" w:rsidRDefault="008C1753" w:rsidP="00B354F7"/>
    <w:p w14:paraId="3ECFBE21" w14:textId="77777777" w:rsidR="00B354F7" w:rsidRPr="00B354F7" w:rsidRDefault="00B354F7" w:rsidP="00B354F7">
      <w:pPr>
        <w:rPr>
          <w:b/>
          <w:bCs/>
        </w:rPr>
      </w:pPr>
      <w:r w:rsidRPr="00B354F7">
        <w:rPr>
          <w:b/>
          <w:bCs/>
        </w:rPr>
        <w:t>Considerações Finais</w:t>
      </w:r>
    </w:p>
    <w:p w14:paraId="42BDD4D3" w14:textId="77777777" w:rsidR="00B354F7" w:rsidRPr="00B354F7" w:rsidRDefault="00B354F7" w:rsidP="00B354F7">
      <w:r w:rsidRPr="00B354F7">
        <w:t xml:space="preserve">Este documento estabelece os padrões e fluxos para a adição de equipamentos ao Active </w:t>
      </w:r>
      <w:proofErr w:type="spellStart"/>
      <w:r w:rsidRPr="00B354F7">
        <w:t>Directory</w:t>
      </w:r>
      <w:proofErr w:type="spellEnd"/>
      <w:r w:rsidRPr="00B354F7">
        <w:t xml:space="preserve"> da Secretaria de Estado da Saúde da Paraíba. A adoção destas diretrizes é fundamental para garantir a padronização, segurança e rastreabilidade dos equipamentos na rede, contribuindo para a modernização da infraestrutura de TI e alinhamento às melhores práticas de governança.</w:t>
      </w:r>
    </w:p>
    <w:p w14:paraId="4CF45BF4" w14:textId="25A79852" w:rsidR="00B354F7" w:rsidRPr="00B354F7" w:rsidRDefault="00B354F7" w:rsidP="00B354F7"/>
    <w:p w14:paraId="0A5A8F8A" w14:textId="373BB9CE" w:rsidR="00B354F7" w:rsidRDefault="00B354F7" w:rsidP="00B354F7"/>
    <w:p w14:paraId="39385662" w14:textId="77777777" w:rsidR="004859A0" w:rsidRDefault="004859A0" w:rsidP="00B354F7"/>
    <w:p w14:paraId="38F48E4F" w14:textId="77777777" w:rsidR="004859A0" w:rsidRDefault="004859A0" w:rsidP="00B354F7"/>
    <w:p w14:paraId="54DC24C0" w14:textId="77777777" w:rsidR="004859A0" w:rsidRDefault="004859A0" w:rsidP="00B354F7"/>
    <w:p w14:paraId="2CFA5A7E" w14:textId="77777777" w:rsidR="004859A0" w:rsidRDefault="004859A0" w:rsidP="00B354F7"/>
    <w:p w14:paraId="71E0E636" w14:textId="77777777" w:rsidR="004859A0" w:rsidRDefault="004859A0" w:rsidP="00B354F7"/>
    <w:p w14:paraId="75AE0FE4" w14:textId="77777777" w:rsidR="004859A0" w:rsidRDefault="004859A0" w:rsidP="00B354F7"/>
    <w:p w14:paraId="0FB1D44D" w14:textId="77777777" w:rsidR="004859A0" w:rsidRDefault="004859A0" w:rsidP="00B354F7"/>
    <w:p w14:paraId="1E57D56C" w14:textId="77777777" w:rsidR="004859A0" w:rsidRDefault="004859A0" w:rsidP="00B354F7"/>
    <w:p w14:paraId="54E5093A" w14:textId="77777777" w:rsidR="004859A0" w:rsidRDefault="004859A0" w:rsidP="00B354F7"/>
    <w:p w14:paraId="211F6959" w14:textId="77777777" w:rsidR="004859A0" w:rsidRDefault="004859A0" w:rsidP="00B354F7"/>
    <w:p w14:paraId="5B28413B" w14:textId="77777777" w:rsidR="004859A0" w:rsidRDefault="004859A0" w:rsidP="00B354F7"/>
    <w:p w14:paraId="0254B7EF" w14:textId="77777777" w:rsidR="008B04B0" w:rsidRPr="00B354F7" w:rsidRDefault="008B04B0" w:rsidP="00B354F7"/>
    <w:p w14:paraId="16E40452" w14:textId="77777777" w:rsidR="00A54033" w:rsidRDefault="00A54033">
      <w:pPr>
        <w:shd w:val="clear" w:color="auto" w:fill="FFFFFF"/>
        <w:spacing w:after="0" w:line="360" w:lineRule="atLeast"/>
        <w:ind w:left="1470"/>
        <w:rPr>
          <w:rFonts w:ascii="Arial" w:eastAsia="Times New Roman" w:hAnsi="Arial" w:cs="Arial"/>
          <w:color w:val="0A0A0A"/>
          <w:lang w:eastAsia="pt-BR"/>
        </w:rPr>
      </w:pPr>
    </w:p>
    <w:p w14:paraId="23643CCC" w14:textId="676664C3" w:rsidR="0053573E" w:rsidRDefault="0053573E">
      <w:pPr>
        <w:spacing w:after="0" w:line="240" w:lineRule="auto"/>
        <w:ind w:firstLine="708"/>
        <w:jc w:val="both"/>
        <w:rPr>
          <w:b/>
          <w:bCs/>
        </w:rPr>
      </w:pPr>
    </w:p>
    <w:p w14:paraId="23643CCD" w14:textId="77777777" w:rsidR="0053573E" w:rsidRDefault="0053573E">
      <w:pPr>
        <w:spacing w:after="0" w:line="240" w:lineRule="auto"/>
        <w:ind w:firstLine="708"/>
        <w:jc w:val="both"/>
      </w:pPr>
    </w:p>
    <w:p w14:paraId="3C13AEAE" w14:textId="7F66AF56" w:rsidR="002E5164" w:rsidRPr="00B354F7" w:rsidRDefault="008B04B0" w:rsidP="002E5164">
      <w:pPr>
        <w:jc w:val="center"/>
      </w:pPr>
      <w:r>
        <w:t xml:space="preserve"> </w:t>
      </w:r>
      <w:r w:rsidR="002E5164" w:rsidRPr="00B354F7">
        <w:t xml:space="preserve">João Pessoa, </w:t>
      </w:r>
      <w:r w:rsidR="0006626F">
        <w:t xml:space="preserve">02 de </w:t>
      </w:r>
      <w:r w:rsidR="005E71D2">
        <w:t>maio de</w:t>
      </w:r>
      <w:r w:rsidR="002E5164" w:rsidRPr="00B354F7">
        <w:t xml:space="preserve"> 2025.</w:t>
      </w:r>
    </w:p>
    <w:p w14:paraId="23643CCF" w14:textId="77777777" w:rsidR="0053573E" w:rsidRDefault="0053573E" w:rsidP="002E5164">
      <w:pPr>
        <w:spacing w:after="0" w:line="240" w:lineRule="auto"/>
        <w:ind w:firstLine="708"/>
        <w:jc w:val="center"/>
      </w:pPr>
    </w:p>
    <w:p w14:paraId="23643CD1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2" w14:textId="0A3FAB29" w:rsidR="0053573E" w:rsidRDefault="005E71D2">
      <w:pPr>
        <w:spacing w:after="0" w:line="240" w:lineRule="auto"/>
        <w:ind w:firstLine="709"/>
        <w:jc w:val="center"/>
        <w:rPr>
          <w:bCs/>
        </w:rPr>
      </w:pPr>
      <w:proofErr w:type="spellStart"/>
      <w:r>
        <w:rPr>
          <w:bCs/>
        </w:rPr>
        <w:t>J</w:t>
      </w:r>
      <w:r w:rsidR="0000649F">
        <w:rPr>
          <w:bCs/>
        </w:rPr>
        <w:t>hony</w:t>
      </w:r>
      <w:proofErr w:type="spellEnd"/>
      <w:r w:rsidR="0000649F">
        <w:rPr>
          <w:bCs/>
        </w:rPr>
        <w:t xml:space="preserve"> </w:t>
      </w:r>
      <w:proofErr w:type="spellStart"/>
      <w:r w:rsidR="0000649F">
        <w:rPr>
          <w:bCs/>
        </w:rPr>
        <w:t>Wesllys</w:t>
      </w:r>
      <w:proofErr w:type="spellEnd"/>
      <w:r w:rsidR="0000649F">
        <w:rPr>
          <w:bCs/>
        </w:rPr>
        <w:t xml:space="preserve"> Bezerra Costa</w:t>
      </w:r>
    </w:p>
    <w:p w14:paraId="23643CD3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Secretário de Estado Da Saúde</w:t>
      </w:r>
    </w:p>
    <w:p w14:paraId="23643CD4" w14:textId="77777777" w:rsidR="0053573E" w:rsidRDefault="0053573E">
      <w:pPr>
        <w:spacing w:after="0" w:line="240" w:lineRule="auto"/>
        <w:ind w:firstLine="708"/>
        <w:jc w:val="both"/>
      </w:pPr>
    </w:p>
    <w:p w14:paraId="23643CD5" w14:textId="77777777" w:rsidR="0053573E" w:rsidRDefault="0053573E">
      <w:pPr>
        <w:spacing w:after="0" w:line="240" w:lineRule="auto"/>
        <w:ind w:firstLine="708"/>
        <w:jc w:val="both"/>
      </w:pPr>
    </w:p>
    <w:p w14:paraId="23643CD6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7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Kleyber Dantas Torres de Araújo</w:t>
      </w:r>
    </w:p>
    <w:p w14:paraId="23643CD9" w14:textId="2CF701DB" w:rsidR="0053573E" w:rsidRPr="008B04B0" w:rsidRDefault="0000649F" w:rsidP="008B04B0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Gerente de Tecnologia da Informação SES-PB</w:t>
      </w:r>
    </w:p>
    <w:sectPr w:rsidR="0053573E" w:rsidRPr="008B04B0">
      <w:headerReference w:type="default" r:id="rId10"/>
      <w:footerReference w:type="default" r:id="rId11"/>
      <w:pgSz w:w="11906" w:h="16838"/>
      <w:pgMar w:top="851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6D46" w14:textId="77777777" w:rsidR="00171C37" w:rsidRDefault="00171C37">
      <w:pPr>
        <w:spacing w:after="0" w:line="240" w:lineRule="auto"/>
      </w:pPr>
      <w:r>
        <w:separator/>
      </w:r>
    </w:p>
  </w:endnote>
  <w:endnote w:type="continuationSeparator" w:id="0">
    <w:p w14:paraId="2F626739" w14:textId="77777777" w:rsidR="00171C37" w:rsidRDefault="0017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1344"/>
      <w:docPartObj>
        <w:docPartGallery w:val="Page Numbers (Bottom of Page)"/>
        <w:docPartUnique/>
      </w:docPartObj>
    </w:sdtPr>
    <w:sdtEndPr/>
    <w:sdtContent>
      <w:p w14:paraId="23643CE5" w14:textId="77777777" w:rsidR="0053573E" w:rsidRDefault="0000649F">
        <w:pPr>
          <w:pStyle w:val="Rodap"/>
          <w:tabs>
            <w:tab w:val="clear" w:pos="4252"/>
            <w:tab w:val="clear" w:pos="8504"/>
            <w:tab w:val="left" w:pos="5980"/>
          </w:tabs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643CE8" wp14:editId="23643CE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3810" r="0" b="0"/>
                  <wp:wrapNone/>
                  <wp:docPr id="2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418465" cy="438149"/>
                            <a:chOff x="726" y="14496"/>
                            <a:chExt cx="659" cy="690"/>
                          </a:xfrm>
                        </wpg:grpSpPr>
                        <wps:wsp>
                          <wps:cNvPr id="635318817" name="Retângulo 635318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443706" name="Retângulo 2094443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433197" name="Caixa de Texto 1676433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43CEA" w14:textId="77777777" w:rsidR="0053573E" w:rsidRDefault="0000649F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643CE8" id="Group 1" o:spid="_x0000_s1026" style="position:absolute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">
                  <v:rect id="Retângulo 635318817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" fillcolor="#943634 [2405]" strokecolor="#943634 [2405]"/>
                  <v:rect id="Retângulo 2094443706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676433197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" filled="f" stroked="f">
                    <v:textbox inset="4.32pt,0,4.32pt,0">
                      <w:txbxContent>
                        <w:p w14:paraId="23643CEA" w14:textId="77777777" w:rsidR="0053573E" w:rsidRDefault="0000649F">
                          <w:pPr>
                            <w:pStyle w:val="Rodap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52E5" w14:textId="77777777" w:rsidR="00171C37" w:rsidRDefault="00171C37">
      <w:pPr>
        <w:spacing w:after="0" w:line="240" w:lineRule="auto"/>
      </w:pPr>
      <w:r>
        <w:separator/>
      </w:r>
    </w:p>
  </w:footnote>
  <w:footnote w:type="continuationSeparator" w:id="0">
    <w:p w14:paraId="1C22C026" w14:textId="77777777" w:rsidR="00171C37" w:rsidRDefault="0017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3CE4" w14:textId="77777777" w:rsidR="0053573E" w:rsidRDefault="0000649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643CE6" wp14:editId="23643CE7">
          <wp:simplePos x="0" y="0"/>
          <wp:positionH relativeFrom="margin">
            <wp:posOffset>-883285</wp:posOffset>
          </wp:positionH>
          <wp:positionV relativeFrom="margin">
            <wp:posOffset>-372745</wp:posOffset>
          </wp:positionV>
          <wp:extent cx="7067550" cy="1587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675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A40"/>
    <w:multiLevelType w:val="multilevel"/>
    <w:tmpl w:val="71A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B370D"/>
    <w:multiLevelType w:val="hybridMultilevel"/>
    <w:tmpl w:val="5F8034BE"/>
    <w:lvl w:ilvl="0" w:tplc="E1761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D43E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E415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F65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B843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09D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4E4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D662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C2B9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5573D"/>
    <w:multiLevelType w:val="multilevel"/>
    <w:tmpl w:val="F50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64F9"/>
    <w:multiLevelType w:val="hybridMultilevel"/>
    <w:tmpl w:val="02364396"/>
    <w:lvl w:ilvl="0" w:tplc="2E16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413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98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4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2D49"/>
    <w:multiLevelType w:val="multilevel"/>
    <w:tmpl w:val="1C86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231C8"/>
    <w:multiLevelType w:val="hybridMultilevel"/>
    <w:tmpl w:val="2240535E"/>
    <w:lvl w:ilvl="0" w:tplc="C2B4E83A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B1E88EB0">
      <w:start w:val="1"/>
      <w:numFmt w:val="lowerLetter"/>
      <w:lvlText w:val="%2."/>
      <w:lvlJc w:val="left"/>
      <w:pPr>
        <w:ind w:left="2145" w:hanging="360"/>
      </w:pPr>
    </w:lvl>
    <w:lvl w:ilvl="2" w:tplc="6B9EEAA4">
      <w:start w:val="1"/>
      <w:numFmt w:val="lowerRoman"/>
      <w:lvlText w:val="%3."/>
      <w:lvlJc w:val="right"/>
      <w:pPr>
        <w:ind w:left="2865" w:hanging="180"/>
      </w:pPr>
    </w:lvl>
    <w:lvl w:ilvl="3" w:tplc="4CF005FC">
      <w:start w:val="1"/>
      <w:numFmt w:val="decimal"/>
      <w:lvlText w:val="%4."/>
      <w:lvlJc w:val="left"/>
      <w:pPr>
        <w:ind w:left="3585" w:hanging="360"/>
      </w:pPr>
    </w:lvl>
    <w:lvl w:ilvl="4" w:tplc="F34C4F3E">
      <w:start w:val="1"/>
      <w:numFmt w:val="lowerLetter"/>
      <w:lvlText w:val="%5."/>
      <w:lvlJc w:val="left"/>
      <w:pPr>
        <w:ind w:left="4305" w:hanging="360"/>
      </w:pPr>
    </w:lvl>
    <w:lvl w:ilvl="5" w:tplc="522482AC">
      <w:start w:val="1"/>
      <w:numFmt w:val="lowerRoman"/>
      <w:lvlText w:val="%6."/>
      <w:lvlJc w:val="right"/>
      <w:pPr>
        <w:ind w:left="5025" w:hanging="180"/>
      </w:pPr>
    </w:lvl>
    <w:lvl w:ilvl="6" w:tplc="938872B4">
      <w:start w:val="1"/>
      <w:numFmt w:val="decimal"/>
      <w:lvlText w:val="%7."/>
      <w:lvlJc w:val="left"/>
      <w:pPr>
        <w:ind w:left="5745" w:hanging="360"/>
      </w:pPr>
    </w:lvl>
    <w:lvl w:ilvl="7" w:tplc="C630B5BC">
      <w:start w:val="1"/>
      <w:numFmt w:val="lowerLetter"/>
      <w:lvlText w:val="%8."/>
      <w:lvlJc w:val="left"/>
      <w:pPr>
        <w:ind w:left="6465" w:hanging="360"/>
      </w:pPr>
    </w:lvl>
    <w:lvl w:ilvl="8" w:tplc="98BE2D8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2E04EEE"/>
    <w:multiLevelType w:val="multilevel"/>
    <w:tmpl w:val="6A9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7B87"/>
    <w:multiLevelType w:val="hybridMultilevel"/>
    <w:tmpl w:val="583E9434"/>
    <w:lvl w:ilvl="0" w:tplc="3DB4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35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1D4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8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6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54276"/>
    <w:multiLevelType w:val="multilevel"/>
    <w:tmpl w:val="BA3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83B87"/>
    <w:multiLevelType w:val="hybridMultilevel"/>
    <w:tmpl w:val="C00E5E36"/>
    <w:lvl w:ilvl="0" w:tplc="C7E88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E76F436">
      <w:start w:val="1"/>
      <w:numFmt w:val="lowerLetter"/>
      <w:lvlText w:val="%2."/>
      <w:lvlJc w:val="left"/>
      <w:pPr>
        <w:ind w:left="2496" w:hanging="360"/>
      </w:pPr>
    </w:lvl>
    <w:lvl w:ilvl="2" w:tplc="7AD821B4">
      <w:start w:val="1"/>
      <w:numFmt w:val="lowerRoman"/>
      <w:lvlText w:val="%3."/>
      <w:lvlJc w:val="right"/>
      <w:pPr>
        <w:ind w:left="3216" w:hanging="180"/>
      </w:pPr>
    </w:lvl>
    <w:lvl w:ilvl="3" w:tplc="5B86A634">
      <w:start w:val="1"/>
      <w:numFmt w:val="decimal"/>
      <w:lvlText w:val="%4."/>
      <w:lvlJc w:val="left"/>
      <w:pPr>
        <w:ind w:left="3936" w:hanging="360"/>
      </w:pPr>
    </w:lvl>
    <w:lvl w:ilvl="4" w:tplc="C41E5F48">
      <w:start w:val="1"/>
      <w:numFmt w:val="lowerLetter"/>
      <w:lvlText w:val="%5."/>
      <w:lvlJc w:val="left"/>
      <w:pPr>
        <w:ind w:left="4656" w:hanging="360"/>
      </w:pPr>
    </w:lvl>
    <w:lvl w:ilvl="5" w:tplc="B95C73F0">
      <w:start w:val="1"/>
      <w:numFmt w:val="lowerRoman"/>
      <w:lvlText w:val="%6."/>
      <w:lvlJc w:val="right"/>
      <w:pPr>
        <w:ind w:left="5376" w:hanging="180"/>
      </w:pPr>
    </w:lvl>
    <w:lvl w:ilvl="6" w:tplc="57889094">
      <w:start w:val="1"/>
      <w:numFmt w:val="decimal"/>
      <w:lvlText w:val="%7."/>
      <w:lvlJc w:val="left"/>
      <w:pPr>
        <w:ind w:left="6096" w:hanging="360"/>
      </w:pPr>
    </w:lvl>
    <w:lvl w:ilvl="7" w:tplc="2B04A602">
      <w:start w:val="1"/>
      <w:numFmt w:val="lowerLetter"/>
      <w:lvlText w:val="%8."/>
      <w:lvlJc w:val="left"/>
      <w:pPr>
        <w:ind w:left="6816" w:hanging="360"/>
      </w:pPr>
    </w:lvl>
    <w:lvl w:ilvl="8" w:tplc="374E036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40B5043"/>
    <w:multiLevelType w:val="hybridMultilevel"/>
    <w:tmpl w:val="D88AD5A2"/>
    <w:lvl w:ilvl="0" w:tplc="5A84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9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6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4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460B"/>
    <w:multiLevelType w:val="multilevel"/>
    <w:tmpl w:val="8EA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B4F94"/>
    <w:multiLevelType w:val="multilevel"/>
    <w:tmpl w:val="6240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262A3"/>
    <w:multiLevelType w:val="hybridMultilevel"/>
    <w:tmpl w:val="A4EA42EE"/>
    <w:lvl w:ilvl="0" w:tplc="F16E9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3781D40">
      <w:start w:val="1"/>
      <w:numFmt w:val="lowerLetter"/>
      <w:lvlText w:val="%2."/>
      <w:lvlJc w:val="left"/>
      <w:pPr>
        <w:ind w:left="1440" w:hanging="360"/>
      </w:pPr>
    </w:lvl>
    <w:lvl w:ilvl="2" w:tplc="60BEEDC0">
      <w:start w:val="1"/>
      <w:numFmt w:val="lowerRoman"/>
      <w:lvlText w:val="%3."/>
      <w:lvlJc w:val="right"/>
      <w:pPr>
        <w:ind w:left="2160" w:hanging="180"/>
      </w:pPr>
    </w:lvl>
    <w:lvl w:ilvl="3" w:tplc="943AEDB2">
      <w:start w:val="1"/>
      <w:numFmt w:val="decimal"/>
      <w:lvlText w:val="%4."/>
      <w:lvlJc w:val="left"/>
      <w:pPr>
        <w:ind w:left="2880" w:hanging="360"/>
      </w:pPr>
    </w:lvl>
    <w:lvl w:ilvl="4" w:tplc="47A298F6">
      <w:start w:val="1"/>
      <w:numFmt w:val="lowerLetter"/>
      <w:lvlText w:val="%5."/>
      <w:lvlJc w:val="left"/>
      <w:pPr>
        <w:ind w:left="3600" w:hanging="360"/>
      </w:pPr>
    </w:lvl>
    <w:lvl w:ilvl="5" w:tplc="AD52AAAE">
      <w:start w:val="1"/>
      <w:numFmt w:val="lowerRoman"/>
      <w:lvlText w:val="%6."/>
      <w:lvlJc w:val="right"/>
      <w:pPr>
        <w:ind w:left="4320" w:hanging="180"/>
      </w:pPr>
    </w:lvl>
    <w:lvl w:ilvl="6" w:tplc="49303B3E">
      <w:start w:val="1"/>
      <w:numFmt w:val="decimal"/>
      <w:lvlText w:val="%7."/>
      <w:lvlJc w:val="left"/>
      <w:pPr>
        <w:ind w:left="5040" w:hanging="360"/>
      </w:pPr>
    </w:lvl>
    <w:lvl w:ilvl="7" w:tplc="2FA402BA">
      <w:start w:val="1"/>
      <w:numFmt w:val="lowerLetter"/>
      <w:lvlText w:val="%8."/>
      <w:lvlJc w:val="left"/>
      <w:pPr>
        <w:ind w:left="5760" w:hanging="360"/>
      </w:pPr>
    </w:lvl>
    <w:lvl w:ilvl="8" w:tplc="FBE07E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47C"/>
    <w:multiLevelType w:val="hybridMultilevel"/>
    <w:tmpl w:val="306622B8"/>
    <w:lvl w:ilvl="0" w:tplc="497C8410">
      <w:start w:val="1"/>
      <w:numFmt w:val="upp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EEA84BA4">
      <w:start w:val="1"/>
      <w:numFmt w:val="lowerLetter"/>
      <w:lvlText w:val="%2."/>
      <w:lvlJc w:val="left"/>
      <w:pPr>
        <w:ind w:left="1785" w:hanging="360"/>
      </w:pPr>
    </w:lvl>
    <w:lvl w:ilvl="2" w:tplc="4380D87C">
      <w:start w:val="1"/>
      <w:numFmt w:val="lowerRoman"/>
      <w:lvlText w:val="%3."/>
      <w:lvlJc w:val="right"/>
      <w:pPr>
        <w:ind w:left="2505" w:hanging="180"/>
      </w:pPr>
    </w:lvl>
    <w:lvl w:ilvl="3" w:tplc="B1F22632">
      <w:start w:val="1"/>
      <w:numFmt w:val="decimal"/>
      <w:lvlText w:val="%4."/>
      <w:lvlJc w:val="left"/>
      <w:pPr>
        <w:ind w:left="3225" w:hanging="360"/>
      </w:pPr>
    </w:lvl>
    <w:lvl w:ilvl="4" w:tplc="B49EB522">
      <w:start w:val="1"/>
      <w:numFmt w:val="lowerLetter"/>
      <w:lvlText w:val="%5."/>
      <w:lvlJc w:val="left"/>
      <w:pPr>
        <w:ind w:left="3945" w:hanging="360"/>
      </w:pPr>
    </w:lvl>
    <w:lvl w:ilvl="5" w:tplc="812011A0">
      <w:start w:val="1"/>
      <w:numFmt w:val="lowerRoman"/>
      <w:lvlText w:val="%6."/>
      <w:lvlJc w:val="right"/>
      <w:pPr>
        <w:ind w:left="4665" w:hanging="180"/>
      </w:pPr>
    </w:lvl>
    <w:lvl w:ilvl="6" w:tplc="78EA4902">
      <w:start w:val="1"/>
      <w:numFmt w:val="decimal"/>
      <w:lvlText w:val="%7."/>
      <w:lvlJc w:val="left"/>
      <w:pPr>
        <w:ind w:left="5385" w:hanging="360"/>
      </w:pPr>
    </w:lvl>
    <w:lvl w:ilvl="7" w:tplc="62361E6C">
      <w:start w:val="1"/>
      <w:numFmt w:val="lowerLetter"/>
      <w:lvlText w:val="%8."/>
      <w:lvlJc w:val="left"/>
      <w:pPr>
        <w:ind w:left="6105" w:hanging="360"/>
      </w:pPr>
    </w:lvl>
    <w:lvl w:ilvl="8" w:tplc="958CB3B4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195DCB"/>
    <w:multiLevelType w:val="multilevel"/>
    <w:tmpl w:val="1A40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9F8"/>
    <w:multiLevelType w:val="hybridMultilevel"/>
    <w:tmpl w:val="CF3477D0"/>
    <w:lvl w:ilvl="0" w:tplc="FB22D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50125426">
      <w:start w:val="1"/>
      <w:numFmt w:val="lowerLetter"/>
      <w:lvlText w:val="%2."/>
      <w:lvlJc w:val="left"/>
      <w:pPr>
        <w:ind w:left="1785" w:hanging="360"/>
      </w:pPr>
    </w:lvl>
    <w:lvl w:ilvl="2" w:tplc="86EEF20A">
      <w:start w:val="1"/>
      <w:numFmt w:val="lowerRoman"/>
      <w:lvlText w:val="%3."/>
      <w:lvlJc w:val="right"/>
      <w:pPr>
        <w:ind w:left="2505" w:hanging="180"/>
      </w:pPr>
    </w:lvl>
    <w:lvl w:ilvl="3" w:tplc="F88220F8">
      <w:start w:val="1"/>
      <w:numFmt w:val="decimal"/>
      <w:lvlText w:val="%4."/>
      <w:lvlJc w:val="left"/>
      <w:pPr>
        <w:ind w:left="3225" w:hanging="360"/>
      </w:pPr>
    </w:lvl>
    <w:lvl w:ilvl="4" w:tplc="45C2ACA4">
      <w:start w:val="1"/>
      <w:numFmt w:val="lowerLetter"/>
      <w:lvlText w:val="%5."/>
      <w:lvlJc w:val="left"/>
      <w:pPr>
        <w:ind w:left="3945" w:hanging="360"/>
      </w:pPr>
    </w:lvl>
    <w:lvl w:ilvl="5" w:tplc="A4304E5C">
      <w:start w:val="1"/>
      <w:numFmt w:val="lowerRoman"/>
      <w:lvlText w:val="%6."/>
      <w:lvlJc w:val="right"/>
      <w:pPr>
        <w:ind w:left="4665" w:hanging="180"/>
      </w:pPr>
    </w:lvl>
    <w:lvl w:ilvl="6" w:tplc="995E2900">
      <w:start w:val="1"/>
      <w:numFmt w:val="decimal"/>
      <w:lvlText w:val="%7."/>
      <w:lvlJc w:val="left"/>
      <w:pPr>
        <w:ind w:left="5385" w:hanging="360"/>
      </w:pPr>
    </w:lvl>
    <w:lvl w:ilvl="7" w:tplc="51383F68">
      <w:start w:val="1"/>
      <w:numFmt w:val="lowerLetter"/>
      <w:lvlText w:val="%8."/>
      <w:lvlJc w:val="left"/>
      <w:pPr>
        <w:ind w:left="6105" w:hanging="360"/>
      </w:pPr>
    </w:lvl>
    <w:lvl w:ilvl="8" w:tplc="CC5EC9AE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0758D1"/>
    <w:multiLevelType w:val="hybridMultilevel"/>
    <w:tmpl w:val="09F2D79A"/>
    <w:lvl w:ilvl="0" w:tplc="BFBAD7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6B8D7A0">
      <w:start w:val="1"/>
      <w:numFmt w:val="lowerLetter"/>
      <w:lvlText w:val="%2."/>
      <w:lvlJc w:val="left"/>
      <w:pPr>
        <w:ind w:left="1788" w:hanging="360"/>
      </w:pPr>
    </w:lvl>
    <w:lvl w:ilvl="2" w:tplc="C1E63960">
      <w:start w:val="1"/>
      <w:numFmt w:val="lowerRoman"/>
      <w:lvlText w:val="%3."/>
      <w:lvlJc w:val="right"/>
      <w:pPr>
        <w:ind w:left="2508" w:hanging="180"/>
      </w:pPr>
    </w:lvl>
    <w:lvl w:ilvl="3" w:tplc="6B0AED36">
      <w:start w:val="1"/>
      <w:numFmt w:val="decimal"/>
      <w:lvlText w:val="%4."/>
      <w:lvlJc w:val="left"/>
      <w:pPr>
        <w:ind w:left="3228" w:hanging="360"/>
      </w:pPr>
    </w:lvl>
    <w:lvl w:ilvl="4" w:tplc="DD3ABA40">
      <w:start w:val="1"/>
      <w:numFmt w:val="lowerLetter"/>
      <w:lvlText w:val="%5."/>
      <w:lvlJc w:val="left"/>
      <w:pPr>
        <w:ind w:left="3948" w:hanging="360"/>
      </w:pPr>
    </w:lvl>
    <w:lvl w:ilvl="5" w:tplc="BFE8DFC8">
      <w:start w:val="1"/>
      <w:numFmt w:val="lowerRoman"/>
      <w:lvlText w:val="%6."/>
      <w:lvlJc w:val="right"/>
      <w:pPr>
        <w:ind w:left="4668" w:hanging="180"/>
      </w:pPr>
    </w:lvl>
    <w:lvl w:ilvl="6" w:tplc="86666662">
      <w:start w:val="1"/>
      <w:numFmt w:val="decimal"/>
      <w:lvlText w:val="%7."/>
      <w:lvlJc w:val="left"/>
      <w:pPr>
        <w:ind w:left="5388" w:hanging="360"/>
      </w:pPr>
    </w:lvl>
    <w:lvl w:ilvl="7" w:tplc="24FE9AB0">
      <w:start w:val="1"/>
      <w:numFmt w:val="lowerLetter"/>
      <w:lvlText w:val="%8."/>
      <w:lvlJc w:val="left"/>
      <w:pPr>
        <w:ind w:left="6108" w:hanging="360"/>
      </w:pPr>
    </w:lvl>
    <w:lvl w:ilvl="8" w:tplc="C08C39B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812174"/>
    <w:multiLevelType w:val="hybridMultilevel"/>
    <w:tmpl w:val="34724DB0"/>
    <w:lvl w:ilvl="0" w:tplc="CA4C5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BC27BE">
      <w:start w:val="1"/>
      <w:numFmt w:val="lowerLetter"/>
      <w:lvlText w:val="%2."/>
      <w:lvlJc w:val="left"/>
      <w:pPr>
        <w:ind w:left="1440" w:hanging="360"/>
      </w:pPr>
    </w:lvl>
    <w:lvl w:ilvl="2" w:tplc="05389832">
      <w:start w:val="1"/>
      <w:numFmt w:val="lowerRoman"/>
      <w:lvlText w:val="%3."/>
      <w:lvlJc w:val="right"/>
      <w:pPr>
        <w:ind w:left="2160" w:hanging="180"/>
      </w:pPr>
    </w:lvl>
    <w:lvl w:ilvl="3" w:tplc="4D621C3A">
      <w:start w:val="1"/>
      <w:numFmt w:val="decimal"/>
      <w:lvlText w:val="%4."/>
      <w:lvlJc w:val="left"/>
      <w:pPr>
        <w:ind w:left="2880" w:hanging="360"/>
      </w:pPr>
    </w:lvl>
    <w:lvl w:ilvl="4" w:tplc="374CD4EC">
      <w:start w:val="1"/>
      <w:numFmt w:val="lowerLetter"/>
      <w:lvlText w:val="%5."/>
      <w:lvlJc w:val="left"/>
      <w:pPr>
        <w:ind w:left="3600" w:hanging="360"/>
      </w:pPr>
    </w:lvl>
    <w:lvl w:ilvl="5" w:tplc="E7B00FCE">
      <w:start w:val="1"/>
      <w:numFmt w:val="lowerRoman"/>
      <w:lvlText w:val="%6."/>
      <w:lvlJc w:val="right"/>
      <w:pPr>
        <w:ind w:left="4320" w:hanging="180"/>
      </w:pPr>
    </w:lvl>
    <w:lvl w:ilvl="6" w:tplc="B81EFB88">
      <w:start w:val="1"/>
      <w:numFmt w:val="decimal"/>
      <w:lvlText w:val="%7."/>
      <w:lvlJc w:val="left"/>
      <w:pPr>
        <w:ind w:left="5040" w:hanging="360"/>
      </w:pPr>
    </w:lvl>
    <w:lvl w:ilvl="7" w:tplc="1FBE466A">
      <w:start w:val="1"/>
      <w:numFmt w:val="lowerLetter"/>
      <w:lvlText w:val="%8."/>
      <w:lvlJc w:val="left"/>
      <w:pPr>
        <w:ind w:left="5760" w:hanging="360"/>
      </w:pPr>
    </w:lvl>
    <w:lvl w:ilvl="8" w:tplc="A52E3E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5122"/>
    <w:multiLevelType w:val="hybridMultilevel"/>
    <w:tmpl w:val="7960E97E"/>
    <w:lvl w:ilvl="0" w:tplc="12F4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9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7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2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F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0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05583"/>
    <w:multiLevelType w:val="hybridMultilevel"/>
    <w:tmpl w:val="81D69518"/>
    <w:lvl w:ilvl="0" w:tplc="593A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C0B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B8C3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022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6AE3E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9C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8E0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1A4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1469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A63522"/>
    <w:multiLevelType w:val="hybridMultilevel"/>
    <w:tmpl w:val="409C247A"/>
    <w:lvl w:ilvl="0" w:tplc="CE24BF6C">
      <w:start w:val="1"/>
      <w:numFmt w:val="upperLetter"/>
      <w:lvlText w:val="%1-"/>
      <w:lvlJc w:val="left"/>
      <w:pPr>
        <w:ind w:left="1425" w:hanging="360"/>
      </w:pPr>
      <w:rPr>
        <w:rFonts w:hint="default"/>
      </w:rPr>
    </w:lvl>
    <w:lvl w:ilvl="1" w:tplc="3912C2BE">
      <w:start w:val="1"/>
      <w:numFmt w:val="lowerLetter"/>
      <w:lvlText w:val="%2."/>
      <w:lvlJc w:val="left"/>
      <w:pPr>
        <w:ind w:left="2145" w:hanging="360"/>
      </w:pPr>
    </w:lvl>
    <w:lvl w:ilvl="2" w:tplc="9F529F1C">
      <w:start w:val="1"/>
      <w:numFmt w:val="lowerRoman"/>
      <w:lvlText w:val="%3."/>
      <w:lvlJc w:val="right"/>
      <w:pPr>
        <w:ind w:left="2865" w:hanging="180"/>
      </w:pPr>
    </w:lvl>
    <w:lvl w:ilvl="3" w:tplc="A47EF79A">
      <w:start w:val="1"/>
      <w:numFmt w:val="decimal"/>
      <w:lvlText w:val="%4."/>
      <w:lvlJc w:val="left"/>
      <w:pPr>
        <w:ind w:left="3585" w:hanging="360"/>
      </w:pPr>
    </w:lvl>
    <w:lvl w:ilvl="4" w:tplc="8A9ABB82">
      <w:start w:val="1"/>
      <w:numFmt w:val="lowerLetter"/>
      <w:lvlText w:val="%5."/>
      <w:lvlJc w:val="left"/>
      <w:pPr>
        <w:ind w:left="4305" w:hanging="360"/>
      </w:pPr>
    </w:lvl>
    <w:lvl w:ilvl="5" w:tplc="F1B68A62">
      <w:start w:val="1"/>
      <w:numFmt w:val="lowerRoman"/>
      <w:lvlText w:val="%6."/>
      <w:lvlJc w:val="right"/>
      <w:pPr>
        <w:ind w:left="5025" w:hanging="180"/>
      </w:pPr>
    </w:lvl>
    <w:lvl w:ilvl="6" w:tplc="38BA8ACE">
      <w:start w:val="1"/>
      <w:numFmt w:val="decimal"/>
      <w:lvlText w:val="%7."/>
      <w:lvlJc w:val="left"/>
      <w:pPr>
        <w:ind w:left="5745" w:hanging="360"/>
      </w:pPr>
    </w:lvl>
    <w:lvl w:ilvl="7" w:tplc="63F41CC4">
      <w:start w:val="1"/>
      <w:numFmt w:val="lowerLetter"/>
      <w:lvlText w:val="%8."/>
      <w:lvlJc w:val="left"/>
      <w:pPr>
        <w:ind w:left="6465" w:hanging="360"/>
      </w:pPr>
    </w:lvl>
    <w:lvl w:ilvl="8" w:tplc="D790551E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07C43BA"/>
    <w:multiLevelType w:val="hybridMultilevel"/>
    <w:tmpl w:val="D9C2631C"/>
    <w:lvl w:ilvl="0" w:tplc="9350D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E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685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5A7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8682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A2E7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864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82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1EC0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8D5193"/>
    <w:multiLevelType w:val="hybridMultilevel"/>
    <w:tmpl w:val="96BE9FEA"/>
    <w:lvl w:ilvl="0" w:tplc="691CF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29436">
      <w:start w:val="1"/>
      <w:numFmt w:val="lowerLetter"/>
      <w:lvlText w:val="%2."/>
      <w:lvlJc w:val="left"/>
      <w:pPr>
        <w:ind w:left="1440" w:hanging="360"/>
      </w:pPr>
    </w:lvl>
    <w:lvl w:ilvl="2" w:tplc="61BE1706">
      <w:start w:val="1"/>
      <w:numFmt w:val="lowerRoman"/>
      <w:lvlText w:val="%3."/>
      <w:lvlJc w:val="right"/>
      <w:pPr>
        <w:ind w:left="2160" w:hanging="180"/>
      </w:pPr>
    </w:lvl>
    <w:lvl w:ilvl="3" w:tplc="830012D4">
      <w:start w:val="1"/>
      <w:numFmt w:val="decimal"/>
      <w:lvlText w:val="%4."/>
      <w:lvlJc w:val="left"/>
      <w:pPr>
        <w:ind w:left="2880" w:hanging="360"/>
      </w:pPr>
    </w:lvl>
    <w:lvl w:ilvl="4" w:tplc="B8FE9FD6">
      <w:start w:val="1"/>
      <w:numFmt w:val="lowerLetter"/>
      <w:lvlText w:val="%5."/>
      <w:lvlJc w:val="left"/>
      <w:pPr>
        <w:ind w:left="3600" w:hanging="360"/>
      </w:pPr>
    </w:lvl>
    <w:lvl w:ilvl="5" w:tplc="7B5AB738">
      <w:start w:val="1"/>
      <w:numFmt w:val="lowerRoman"/>
      <w:lvlText w:val="%6."/>
      <w:lvlJc w:val="right"/>
      <w:pPr>
        <w:ind w:left="4320" w:hanging="180"/>
      </w:pPr>
    </w:lvl>
    <w:lvl w:ilvl="6" w:tplc="4F92F238">
      <w:start w:val="1"/>
      <w:numFmt w:val="decimal"/>
      <w:lvlText w:val="%7."/>
      <w:lvlJc w:val="left"/>
      <w:pPr>
        <w:ind w:left="5040" w:hanging="360"/>
      </w:pPr>
    </w:lvl>
    <w:lvl w:ilvl="7" w:tplc="DF0C62F4">
      <w:start w:val="1"/>
      <w:numFmt w:val="lowerLetter"/>
      <w:lvlText w:val="%8."/>
      <w:lvlJc w:val="left"/>
      <w:pPr>
        <w:ind w:left="5760" w:hanging="360"/>
      </w:pPr>
    </w:lvl>
    <w:lvl w:ilvl="8" w:tplc="9BA0BC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F1B4F"/>
    <w:multiLevelType w:val="hybridMultilevel"/>
    <w:tmpl w:val="C706EB30"/>
    <w:lvl w:ilvl="0" w:tplc="2772A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F16BC82">
      <w:start w:val="1"/>
      <w:numFmt w:val="lowerLetter"/>
      <w:lvlText w:val="%2."/>
      <w:lvlJc w:val="left"/>
      <w:pPr>
        <w:ind w:left="1440" w:hanging="360"/>
      </w:pPr>
    </w:lvl>
    <w:lvl w:ilvl="2" w:tplc="3FA2B05A">
      <w:start w:val="1"/>
      <w:numFmt w:val="lowerRoman"/>
      <w:lvlText w:val="%3."/>
      <w:lvlJc w:val="right"/>
      <w:pPr>
        <w:ind w:left="2160" w:hanging="180"/>
      </w:pPr>
    </w:lvl>
    <w:lvl w:ilvl="3" w:tplc="FB8CCB3E">
      <w:start w:val="1"/>
      <w:numFmt w:val="decimal"/>
      <w:lvlText w:val="%4."/>
      <w:lvlJc w:val="left"/>
      <w:pPr>
        <w:ind w:left="2880" w:hanging="360"/>
      </w:pPr>
    </w:lvl>
    <w:lvl w:ilvl="4" w:tplc="B40CD00C">
      <w:start w:val="1"/>
      <w:numFmt w:val="lowerLetter"/>
      <w:lvlText w:val="%5."/>
      <w:lvlJc w:val="left"/>
      <w:pPr>
        <w:ind w:left="3600" w:hanging="360"/>
      </w:pPr>
    </w:lvl>
    <w:lvl w:ilvl="5" w:tplc="154A2512">
      <w:start w:val="1"/>
      <w:numFmt w:val="lowerRoman"/>
      <w:lvlText w:val="%6."/>
      <w:lvlJc w:val="right"/>
      <w:pPr>
        <w:ind w:left="4320" w:hanging="180"/>
      </w:pPr>
    </w:lvl>
    <w:lvl w:ilvl="6" w:tplc="9B50BD0A">
      <w:start w:val="1"/>
      <w:numFmt w:val="decimal"/>
      <w:lvlText w:val="%7."/>
      <w:lvlJc w:val="left"/>
      <w:pPr>
        <w:ind w:left="5040" w:hanging="360"/>
      </w:pPr>
    </w:lvl>
    <w:lvl w:ilvl="7" w:tplc="C420B0F2">
      <w:start w:val="1"/>
      <w:numFmt w:val="lowerLetter"/>
      <w:lvlText w:val="%8."/>
      <w:lvlJc w:val="left"/>
      <w:pPr>
        <w:ind w:left="5760" w:hanging="360"/>
      </w:pPr>
    </w:lvl>
    <w:lvl w:ilvl="8" w:tplc="D36670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86C55"/>
    <w:multiLevelType w:val="hybridMultilevel"/>
    <w:tmpl w:val="A5CAD07E"/>
    <w:lvl w:ilvl="0" w:tplc="F806C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E66DD7A">
      <w:start w:val="1"/>
      <w:numFmt w:val="lowerLetter"/>
      <w:lvlText w:val="%2."/>
      <w:lvlJc w:val="left"/>
      <w:pPr>
        <w:ind w:left="1440" w:hanging="360"/>
      </w:pPr>
    </w:lvl>
    <w:lvl w:ilvl="2" w:tplc="49D834B4">
      <w:start w:val="1"/>
      <w:numFmt w:val="lowerRoman"/>
      <w:lvlText w:val="%3."/>
      <w:lvlJc w:val="right"/>
      <w:pPr>
        <w:ind w:left="2160" w:hanging="180"/>
      </w:pPr>
    </w:lvl>
    <w:lvl w:ilvl="3" w:tplc="4C0601E2">
      <w:start w:val="1"/>
      <w:numFmt w:val="decimal"/>
      <w:lvlText w:val="%4."/>
      <w:lvlJc w:val="left"/>
      <w:pPr>
        <w:ind w:left="2880" w:hanging="360"/>
      </w:pPr>
    </w:lvl>
    <w:lvl w:ilvl="4" w:tplc="86AE5956">
      <w:start w:val="1"/>
      <w:numFmt w:val="lowerLetter"/>
      <w:lvlText w:val="%5."/>
      <w:lvlJc w:val="left"/>
      <w:pPr>
        <w:ind w:left="3600" w:hanging="360"/>
      </w:pPr>
    </w:lvl>
    <w:lvl w:ilvl="5" w:tplc="BCB62E5C">
      <w:start w:val="1"/>
      <w:numFmt w:val="lowerRoman"/>
      <w:lvlText w:val="%6."/>
      <w:lvlJc w:val="right"/>
      <w:pPr>
        <w:ind w:left="4320" w:hanging="180"/>
      </w:pPr>
    </w:lvl>
    <w:lvl w:ilvl="6" w:tplc="F732C378">
      <w:start w:val="1"/>
      <w:numFmt w:val="decimal"/>
      <w:lvlText w:val="%7."/>
      <w:lvlJc w:val="left"/>
      <w:pPr>
        <w:ind w:left="5040" w:hanging="360"/>
      </w:pPr>
    </w:lvl>
    <w:lvl w:ilvl="7" w:tplc="8F181CE0">
      <w:start w:val="1"/>
      <w:numFmt w:val="lowerLetter"/>
      <w:lvlText w:val="%8."/>
      <w:lvlJc w:val="left"/>
      <w:pPr>
        <w:ind w:left="5760" w:hanging="360"/>
      </w:pPr>
    </w:lvl>
    <w:lvl w:ilvl="8" w:tplc="2E527D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A4365"/>
    <w:multiLevelType w:val="hybridMultilevel"/>
    <w:tmpl w:val="720224A4"/>
    <w:lvl w:ilvl="0" w:tplc="26005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D08DF9E">
      <w:start w:val="1"/>
      <w:numFmt w:val="lowerLetter"/>
      <w:lvlText w:val="%2."/>
      <w:lvlJc w:val="left"/>
      <w:pPr>
        <w:ind w:left="1788" w:hanging="360"/>
      </w:pPr>
    </w:lvl>
    <w:lvl w:ilvl="2" w:tplc="68E0CA5A">
      <w:start w:val="1"/>
      <w:numFmt w:val="lowerRoman"/>
      <w:lvlText w:val="%3."/>
      <w:lvlJc w:val="right"/>
      <w:pPr>
        <w:ind w:left="2508" w:hanging="180"/>
      </w:pPr>
    </w:lvl>
    <w:lvl w:ilvl="3" w:tplc="6B64763E">
      <w:start w:val="1"/>
      <w:numFmt w:val="decimal"/>
      <w:lvlText w:val="%4."/>
      <w:lvlJc w:val="left"/>
      <w:pPr>
        <w:ind w:left="3228" w:hanging="360"/>
      </w:pPr>
    </w:lvl>
    <w:lvl w:ilvl="4" w:tplc="9B105EBA">
      <w:start w:val="1"/>
      <w:numFmt w:val="lowerLetter"/>
      <w:lvlText w:val="%5."/>
      <w:lvlJc w:val="left"/>
      <w:pPr>
        <w:ind w:left="3948" w:hanging="360"/>
      </w:pPr>
    </w:lvl>
    <w:lvl w:ilvl="5" w:tplc="7B8E8E34">
      <w:start w:val="1"/>
      <w:numFmt w:val="lowerRoman"/>
      <w:lvlText w:val="%6."/>
      <w:lvlJc w:val="right"/>
      <w:pPr>
        <w:ind w:left="4668" w:hanging="180"/>
      </w:pPr>
    </w:lvl>
    <w:lvl w:ilvl="6" w:tplc="D6B204FA">
      <w:start w:val="1"/>
      <w:numFmt w:val="decimal"/>
      <w:lvlText w:val="%7."/>
      <w:lvlJc w:val="left"/>
      <w:pPr>
        <w:ind w:left="5388" w:hanging="360"/>
      </w:pPr>
    </w:lvl>
    <w:lvl w:ilvl="7" w:tplc="31A02EBE">
      <w:start w:val="1"/>
      <w:numFmt w:val="lowerLetter"/>
      <w:lvlText w:val="%8."/>
      <w:lvlJc w:val="left"/>
      <w:pPr>
        <w:ind w:left="6108" w:hanging="360"/>
      </w:pPr>
    </w:lvl>
    <w:lvl w:ilvl="8" w:tplc="90EC4282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A33295"/>
    <w:multiLevelType w:val="hybridMultilevel"/>
    <w:tmpl w:val="680C0552"/>
    <w:lvl w:ilvl="0" w:tplc="63FC49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E0271F0">
      <w:start w:val="1"/>
      <w:numFmt w:val="lowerLetter"/>
      <w:lvlText w:val="%2."/>
      <w:lvlJc w:val="left"/>
      <w:pPr>
        <w:ind w:left="1788" w:hanging="360"/>
      </w:pPr>
    </w:lvl>
    <w:lvl w:ilvl="2" w:tplc="7F3214CE">
      <w:start w:val="1"/>
      <w:numFmt w:val="lowerRoman"/>
      <w:lvlText w:val="%3."/>
      <w:lvlJc w:val="right"/>
      <w:pPr>
        <w:ind w:left="2508" w:hanging="180"/>
      </w:pPr>
    </w:lvl>
    <w:lvl w:ilvl="3" w:tplc="9834ADF0">
      <w:start w:val="1"/>
      <w:numFmt w:val="decimal"/>
      <w:lvlText w:val="%4."/>
      <w:lvlJc w:val="left"/>
      <w:pPr>
        <w:ind w:left="3228" w:hanging="360"/>
      </w:pPr>
    </w:lvl>
    <w:lvl w:ilvl="4" w:tplc="79205EB8">
      <w:start w:val="1"/>
      <w:numFmt w:val="lowerLetter"/>
      <w:lvlText w:val="%5."/>
      <w:lvlJc w:val="left"/>
      <w:pPr>
        <w:ind w:left="3948" w:hanging="360"/>
      </w:pPr>
    </w:lvl>
    <w:lvl w:ilvl="5" w:tplc="4E52354C">
      <w:start w:val="1"/>
      <w:numFmt w:val="lowerRoman"/>
      <w:lvlText w:val="%6."/>
      <w:lvlJc w:val="right"/>
      <w:pPr>
        <w:ind w:left="4668" w:hanging="180"/>
      </w:pPr>
    </w:lvl>
    <w:lvl w:ilvl="6" w:tplc="0BDEBEF6">
      <w:start w:val="1"/>
      <w:numFmt w:val="decimal"/>
      <w:lvlText w:val="%7."/>
      <w:lvlJc w:val="left"/>
      <w:pPr>
        <w:ind w:left="5388" w:hanging="360"/>
      </w:pPr>
    </w:lvl>
    <w:lvl w:ilvl="7" w:tplc="63C05A5C">
      <w:start w:val="1"/>
      <w:numFmt w:val="lowerLetter"/>
      <w:lvlText w:val="%8."/>
      <w:lvlJc w:val="left"/>
      <w:pPr>
        <w:ind w:left="6108" w:hanging="360"/>
      </w:pPr>
    </w:lvl>
    <w:lvl w:ilvl="8" w:tplc="096E2AB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E74DE3"/>
    <w:multiLevelType w:val="hybridMultilevel"/>
    <w:tmpl w:val="7600475C"/>
    <w:lvl w:ilvl="0" w:tplc="0D8068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AA26382">
      <w:start w:val="1"/>
      <w:numFmt w:val="lowerLetter"/>
      <w:lvlText w:val="%2."/>
      <w:lvlJc w:val="left"/>
      <w:pPr>
        <w:ind w:left="1785" w:hanging="360"/>
      </w:pPr>
    </w:lvl>
    <w:lvl w:ilvl="2" w:tplc="FDB00220">
      <w:start w:val="1"/>
      <w:numFmt w:val="lowerRoman"/>
      <w:lvlText w:val="%3."/>
      <w:lvlJc w:val="right"/>
      <w:pPr>
        <w:ind w:left="2505" w:hanging="180"/>
      </w:pPr>
    </w:lvl>
    <w:lvl w:ilvl="3" w:tplc="CA3CF0E0">
      <w:start w:val="1"/>
      <w:numFmt w:val="decimal"/>
      <w:lvlText w:val="%4."/>
      <w:lvlJc w:val="left"/>
      <w:pPr>
        <w:ind w:left="3225" w:hanging="360"/>
      </w:pPr>
    </w:lvl>
    <w:lvl w:ilvl="4" w:tplc="88B061D0">
      <w:start w:val="1"/>
      <w:numFmt w:val="lowerLetter"/>
      <w:lvlText w:val="%5."/>
      <w:lvlJc w:val="left"/>
      <w:pPr>
        <w:ind w:left="3945" w:hanging="360"/>
      </w:pPr>
    </w:lvl>
    <w:lvl w:ilvl="5" w:tplc="BECE7744">
      <w:start w:val="1"/>
      <w:numFmt w:val="lowerRoman"/>
      <w:lvlText w:val="%6."/>
      <w:lvlJc w:val="right"/>
      <w:pPr>
        <w:ind w:left="4665" w:hanging="180"/>
      </w:pPr>
    </w:lvl>
    <w:lvl w:ilvl="6" w:tplc="0E7269AA">
      <w:start w:val="1"/>
      <w:numFmt w:val="decimal"/>
      <w:lvlText w:val="%7."/>
      <w:lvlJc w:val="left"/>
      <w:pPr>
        <w:ind w:left="5385" w:hanging="360"/>
      </w:pPr>
    </w:lvl>
    <w:lvl w:ilvl="7" w:tplc="2A4ADA00">
      <w:start w:val="1"/>
      <w:numFmt w:val="lowerLetter"/>
      <w:lvlText w:val="%8."/>
      <w:lvlJc w:val="left"/>
      <w:pPr>
        <w:ind w:left="6105" w:hanging="360"/>
      </w:pPr>
    </w:lvl>
    <w:lvl w:ilvl="8" w:tplc="CB2C09EA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CB5753F"/>
    <w:multiLevelType w:val="multilevel"/>
    <w:tmpl w:val="660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F475C"/>
    <w:multiLevelType w:val="multilevel"/>
    <w:tmpl w:val="9B28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3605">
    <w:abstractNumId w:val="7"/>
  </w:num>
  <w:num w:numId="2" w16cid:durableId="552081368">
    <w:abstractNumId w:val="3"/>
  </w:num>
  <w:num w:numId="3" w16cid:durableId="1931616641">
    <w:abstractNumId w:val="10"/>
  </w:num>
  <w:num w:numId="4" w16cid:durableId="996884988">
    <w:abstractNumId w:val="9"/>
  </w:num>
  <w:num w:numId="5" w16cid:durableId="24645859">
    <w:abstractNumId w:val="19"/>
  </w:num>
  <w:num w:numId="6" w16cid:durableId="501094380">
    <w:abstractNumId w:val="24"/>
  </w:num>
  <w:num w:numId="7" w16cid:durableId="1382050877">
    <w:abstractNumId w:val="17"/>
  </w:num>
  <w:num w:numId="8" w16cid:durableId="1974018639">
    <w:abstractNumId w:val="25"/>
  </w:num>
  <w:num w:numId="9" w16cid:durableId="1711029571">
    <w:abstractNumId w:val="28"/>
  </w:num>
  <w:num w:numId="10" w16cid:durableId="447624563">
    <w:abstractNumId w:val="16"/>
  </w:num>
  <w:num w:numId="11" w16cid:durableId="742751722">
    <w:abstractNumId w:val="18"/>
  </w:num>
  <w:num w:numId="12" w16cid:durableId="1024483547">
    <w:abstractNumId w:val="14"/>
  </w:num>
  <w:num w:numId="13" w16cid:durableId="1337876878">
    <w:abstractNumId w:val="5"/>
  </w:num>
  <w:num w:numId="14" w16cid:durableId="1723098809">
    <w:abstractNumId w:val="23"/>
  </w:num>
  <w:num w:numId="15" w16cid:durableId="1771196903">
    <w:abstractNumId w:val="13"/>
  </w:num>
  <w:num w:numId="16" w16cid:durableId="1757903365">
    <w:abstractNumId w:val="21"/>
  </w:num>
  <w:num w:numId="17" w16cid:durableId="1310018133">
    <w:abstractNumId w:val="22"/>
  </w:num>
  <w:num w:numId="18" w16cid:durableId="178667707">
    <w:abstractNumId w:val="20"/>
  </w:num>
  <w:num w:numId="19" w16cid:durableId="1811315724">
    <w:abstractNumId w:val="1"/>
  </w:num>
  <w:num w:numId="20" w16cid:durableId="196428079">
    <w:abstractNumId w:val="26"/>
  </w:num>
  <w:num w:numId="21" w16cid:durableId="1890653961">
    <w:abstractNumId w:val="27"/>
  </w:num>
  <w:num w:numId="22" w16cid:durableId="1486161068">
    <w:abstractNumId w:val="4"/>
  </w:num>
  <w:num w:numId="23" w16cid:durableId="1840386505">
    <w:abstractNumId w:val="29"/>
  </w:num>
  <w:num w:numId="24" w16cid:durableId="1058699363">
    <w:abstractNumId w:val="30"/>
  </w:num>
  <w:num w:numId="25" w16cid:durableId="1942494200">
    <w:abstractNumId w:val="12"/>
  </w:num>
  <w:num w:numId="26" w16cid:durableId="2144807991">
    <w:abstractNumId w:val="15"/>
  </w:num>
  <w:num w:numId="27" w16cid:durableId="1609697237">
    <w:abstractNumId w:val="0"/>
  </w:num>
  <w:num w:numId="28" w16cid:durableId="975523167">
    <w:abstractNumId w:val="6"/>
  </w:num>
  <w:num w:numId="29" w16cid:durableId="237709348">
    <w:abstractNumId w:val="2"/>
  </w:num>
  <w:num w:numId="30" w16cid:durableId="1020863507">
    <w:abstractNumId w:val="11"/>
  </w:num>
  <w:num w:numId="31" w16cid:durableId="698504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3E"/>
    <w:rsid w:val="0000649F"/>
    <w:rsid w:val="0006626F"/>
    <w:rsid w:val="000B3D5B"/>
    <w:rsid w:val="000B492A"/>
    <w:rsid w:val="00132969"/>
    <w:rsid w:val="00171C37"/>
    <w:rsid w:val="0018323C"/>
    <w:rsid w:val="001A4570"/>
    <w:rsid w:val="001A78D4"/>
    <w:rsid w:val="001B46A5"/>
    <w:rsid w:val="001F1851"/>
    <w:rsid w:val="002503EC"/>
    <w:rsid w:val="00265EE2"/>
    <w:rsid w:val="0027671F"/>
    <w:rsid w:val="00284BD3"/>
    <w:rsid w:val="002A3157"/>
    <w:rsid w:val="002A78C4"/>
    <w:rsid w:val="002E5164"/>
    <w:rsid w:val="004674CC"/>
    <w:rsid w:val="004859A0"/>
    <w:rsid w:val="004F6FB9"/>
    <w:rsid w:val="0053573E"/>
    <w:rsid w:val="005B04DF"/>
    <w:rsid w:val="005B108D"/>
    <w:rsid w:val="005E71D2"/>
    <w:rsid w:val="005F1756"/>
    <w:rsid w:val="0062674F"/>
    <w:rsid w:val="00636D48"/>
    <w:rsid w:val="00651B8B"/>
    <w:rsid w:val="006625C8"/>
    <w:rsid w:val="006F1400"/>
    <w:rsid w:val="006F30C0"/>
    <w:rsid w:val="00721905"/>
    <w:rsid w:val="00774478"/>
    <w:rsid w:val="007A52E0"/>
    <w:rsid w:val="00827C9B"/>
    <w:rsid w:val="00861B6D"/>
    <w:rsid w:val="00895D5C"/>
    <w:rsid w:val="008967D0"/>
    <w:rsid w:val="008B04B0"/>
    <w:rsid w:val="008C1753"/>
    <w:rsid w:val="008F615C"/>
    <w:rsid w:val="009D2E7D"/>
    <w:rsid w:val="00A17C15"/>
    <w:rsid w:val="00A43298"/>
    <w:rsid w:val="00A54033"/>
    <w:rsid w:val="00B12142"/>
    <w:rsid w:val="00B354F7"/>
    <w:rsid w:val="00BD62B5"/>
    <w:rsid w:val="00C009A2"/>
    <w:rsid w:val="00C37BB4"/>
    <w:rsid w:val="00D32A45"/>
    <w:rsid w:val="00D72A5A"/>
    <w:rsid w:val="00D95A5F"/>
    <w:rsid w:val="00DF5F62"/>
    <w:rsid w:val="00E42573"/>
    <w:rsid w:val="00EF0ADA"/>
    <w:rsid w:val="00F91953"/>
    <w:rsid w:val="00FE5308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C14"/>
  <w15:docId w15:val="{F50BCAC4-43BF-4E6F-BDE4-C33506F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aghuse.ses.pb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ivo.sandro</dc:creator>
  <cp:lastModifiedBy>Bavavysk Borla</cp:lastModifiedBy>
  <cp:revision>3</cp:revision>
  <dcterms:created xsi:type="dcterms:W3CDTF">2025-05-02T18:20:00Z</dcterms:created>
  <dcterms:modified xsi:type="dcterms:W3CDTF">2025-05-02T18:27:00Z</dcterms:modified>
</cp:coreProperties>
</file>